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1FB9E" w14:textId="65530BF5" w:rsidR="007E044B" w:rsidRPr="00042C3D" w:rsidRDefault="007E044B" w:rsidP="00086876">
      <w:pPr>
        <w:bidi/>
        <w:jc w:val="center"/>
        <w:rPr>
          <w:rFonts w:asciiTheme="minorBidi" w:hAnsiTheme="minorBidi"/>
          <w:sz w:val="26"/>
          <w:szCs w:val="26"/>
          <w:rtl/>
        </w:rPr>
      </w:pPr>
      <w:bookmarkStart w:id="0" w:name="_GoBack"/>
      <w:bookmarkEnd w:id="0"/>
      <w:r w:rsidRPr="00042C3D">
        <w:rPr>
          <w:rFonts w:asciiTheme="minorBidi" w:hAnsiTheme="minorBidi" w:cs="Arial"/>
          <w:sz w:val="26"/>
          <w:szCs w:val="26"/>
          <w:rtl/>
        </w:rPr>
        <w:t>المديرية العامة لتطوير المناهج</w:t>
      </w:r>
    </w:p>
    <w:p w14:paraId="6D3EC96B" w14:textId="6CB2A2AD" w:rsidR="007E044B" w:rsidRPr="00042C3D" w:rsidRDefault="007E044B" w:rsidP="00086876">
      <w:pPr>
        <w:bidi/>
        <w:jc w:val="center"/>
        <w:rPr>
          <w:rFonts w:asciiTheme="minorBidi" w:hAnsiTheme="minorBidi"/>
          <w:sz w:val="26"/>
          <w:szCs w:val="26"/>
          <w:rtl/>
        </w:rPr>
      </w:pPr>
      <w:r w:rsidRPr="00042C3D">
        <w:rPr>
          <w:rFonts w:asciiTheme="minorBidi" w:hAnsiTheme="minorBidi" w:cs="Arial"/>
          <w:sz w:val="26"/>
          <w:szCs w:val="26"/>
          <w:rtl/>
        </w:rPr>
        <w:t>مكتب المدير العام</w:t>
      </w:r>
    </w:p>
    <w:p w14:paraId="1CC1F2CD" w14:textId="77777777" w:rsidR="007E044B" w:rsidRPr="00042C3D" w:rsidRDefault="007E044B" w:rsidP="007E044B">
      <w:pPr>
        <w:bidi/>
        <w:rPr>
          <w:rFonts w:asciiTheme="minorBidi" w:hAnsiTheme="minorBidi"/>
          <w:sz w:val="26"/>
          <w:szCs w:val="26"/>
          <w:rtl/>
        </w:rPr>
      </w:pPr>
      <w:bookmarkStart w:id="1" w:name="_Hlk94082273"/>
    </w:p>
    <w:p w14:paraId="578C6FB9" w14:textId="7BFB5350" w:rsidR="007E044B" w:rsidRPr="00042C3D" w:rsidRDefault="007E044B" w:rsidP="0097179A">
      <w:pPr>
        <w:shd w:val="clear" w:color="auto" w:fill="FBE4D5" w:themeFill="accent2" w:themeFillTint="33"/>
        <w:jc w:val="center"/>
        <w:rPr>
          <w:rFonts w:asciiTheme="minorBidi" w:hAnsiTheme="minorBidi"/>
          <w:b/>
          <w:bCs/>
          <w:color w:val="000000" w:themeColor="text1"/>
          <w:sz w:val="26"/>
          <w:szCs w:val="26"/>
          <w:rtl/>
          <w:lang w:bidi="ar-OM"/>
        </w:rPr>
      </w:pPr>
      <w:r w:rsidRPr="00042C3D">
        <w:rPr>
          <w:rFonts w:asciiTheme="minorBidi" w:hAnsiTheme="minorBidi"/>
          <w:b/>
          <w:bCs/>
          <w:color w:val="000000" w:themeColor="text1"/>
          <w:sz w:val="26"/>
          <w:szCs w:val="26"/>
          <w:rtl/>
          <w:lang w:bidi="ar-OM"/>
        </w:rPr>
        <w:t xml:space="preserve">توصيف </w:t>
      </w:r>
      <w:r w:rsidRPr="00042C3D">
        <w:rPr>
          <w:rFonts w:asciiTheme="minorBidi" w:hAnsiTheme="minorBidi" w:hint="cs"/>
          <w:b/>
          <w:bCs/>
          <w:color w:val="000000" w:themeColor="text1"/>
          <w:sz w:val="26"/>
          <w:szCs w:val="26"/>
          <w:rtl/>
          <w:lang w:bidi="ar-OM"/>
        </w:rPr>
        <w:t xml:space="preserve">مادة تقنية </w:t>
      </w:r>
      <w:r w:rsidR="003D6912" w:rsidRPr="00042C3D">
        <w:rPr>
          <w:rFonts w:asciiTheme="minorBidi" w:hAnsiTheme="minorBidi" w:hint="cs"/>
          <w:b/>
          <w:bCs/>
          <w:color w:val="000000" w:themeColor="text1"/>
          <w:sz w:val="26"/>
          <w:szCs w:val="26"/>
          <w:rtl/>
          <w:lang w:bidi="ar-OM"/>
        </w:rPr>
        <w:t>المعلومات صف</w:t>
      </w:r>
      <w:r w:rsidRPr="00042C3D">
        <w:rPr>
          <w:rFonts w:asciiTheme="minorBidi" w:hAnsiTheme="minorBidi" w:hint="cs"/>
          <w:b/>
          <w:bCs/>
          <w:color w:val="000000" w:themeColor="text1"/>
          <w:sz w:val="26"/>
          <w:szCs w:val="26"/>
          <w:rtl/>
          <w:lang w:bidi="ar-OM"/>
        </w:rPr>
        <w:t xml:space="preserve"> 11</w:t>
      </w:r>
    </w:p>
    <w:tbl>
      <w:tblPr>
        <w:tblStyle w:val="a3"/>
        <w:bidiVisual/>
        <w:tblW w:w="0" w:type="auto"/>
        <w:tblInd w:w="-187" w:type="dxa"/>
        <w:tblLook w:val="04A0" w:firstRow="1" w:lastRow="0" w:firstColumn="1" w:lastColumn="0" w:noHBand="0" w:noVBand="1"/>
      </w:tblPr>
      <w:tblGrid>
        <w:gridCol w:w="2599"/>
        <w:gridCol w:w="5517"/>
        <w:gridCol w:w="1421"/>
      </w:tblGrid>
      <w:tr w:rsidR="007E044B" w:rsidRPr="00042C3D" w14:paraId="787CA604" w14:textId="77777777" w:rsidTr="0097179A">
        <w:trPr>
          <w:tblHeader/>
        </w:trPr>
        <w:tc>
          <w:tcPr>
            <w:tcW w:w="2599" w:type="dxa"/>
            <w:shd w:val="clear" w:color="auto" w:fill="D9E2F3" w:themeFill="accent1" w:themeFillTint="33"/>
          </w:tcPr>
          <w:p w14:paraId="41A6F076" w14:textId="77777777" w:rsidR="007E044B" w:rsidRPr="00042C3D" w:rsidRDefault="007E044B" w:rsidP="00556CC5">
            <w:pPr>
              <w:spacing w:line="500" w:lineRule="exact"/>
              <w:jc w:val="both"/>
              <w:rPr>
                <w:rFonts w:asciiTheme="minorBidi" w:hAnsiTheme="minorBidi"/>
                <w:b/>
                <w:bCs/>
                <w:color w:val="000000" w:themeColor="text1"/>
                <w:sz w:val="26"/>
                <w:szCs w:val="26"/>
                <w:rtl/>
                <w:lang w:bidi="ar-OM"/>
              </w:rPr>
            </w:pPr>
            <w:r w:rsidRPr="00042C3D">
              <w:rPr>
                <w:rFonts w:asciiTheme="minorBidi" w:hAnsiTheme="minorBidi"/>
                <w:b/>
                <w:bCs/>
                <w:color w:val="000000" w:themeColor="text1"/>
                <w:sz w:val="26"/>
                <w:szCs w:val="26"/>
                <w:rtl/>
                <w:lang w:bidi="ar-OM"/>
              </w:rPr>
              <w:t>اسم المقرر</w:t>
            </w:r>
          </w:p>
        </w:tc>
        <w:tc>
          <w:tcPr>
            <w:tcW w:w="5517" w:type="dxa"/>
            <w:shd w:val="clear" w:color="auto" w:fill="D9E2F3" w:themeFill="accent1" w:themeFillTint="33"/>
          </w:tcPr>
          <w:p w14:paraId="3C63BA0E" w14:textId="77777777" w:rsidR="007E044B" w:rsidRPr="00042C3D" w:rsidRDefault="007E044B" w:rsidP="00556CC5">
            <w:pPr>
              <w:spacing w:line="500" w:lineRule="exact"/>
              <w:jc w:val="center"/>
              <w:rPr>
                <w:rFonts w:asciiTheme="minorBidi" w:hAnsiTheme="minorBidi"/>
                <w:b/>
                <w:bCs/>
                <w:color w:val="000000" w:themeColor="text1"/>
                <w:sz w:val="26"/>
                <w:szCs w:val="26"/>
                <w:rtl/>
                <w:lang w:bidi="ar-OM"/>
              </w:rPr>
            </w:pPr>
            <w:r w:rsidRPr="00042C3D">
              <w:rPr>
                <w:rFonts w:asciiTheme="minorBidi" w:hAnsiTheme="minorBidi"/>
                <w:b/>
                <w:bCs/>
                <w:color w:val="000000" w:themeColor="text1"/>
                <w:sz w:val="26"/>
                <w:szCs w:val="26"/>
                <w:rtl/>
                <w:lang w:bidi="ar-OM"/>
              </w:rPr>
              <w:t>المادة</w:t>
            </w:r>
          </w:p>
        </w:tc>
        <w:tc>
          <w:tcPr>
            <w:tcW w:w="1421" w:type="dxa"/>
            <w:shd w:val="clear" w:color="auto" w:fill="D9E2F3" w:themeFill="accent1" w:themeFillTint="33"/>
          </w:tcPr>
          <w:p w14:paraId="58E58719" w14:textId="77777777" w:rsidR="007E044B" w:rsidRPr="00042C3D" w:rsidRDefault="007E044B" w:rsidP="00556CC5">
            <w:pPr>
              <w:spacing w:line="500" w:lineRule="exact"/>
              <w:jc w:val="center"/>
              <w:rPr>
                <w:rFonts w:asciiTheme="minorBidi" w:hAnsiTheme="minorBidi"/>
                <w:b/>
                <w:bCs/>
                <w:color w:val="000000" w:themeColor="text1"/>
                <w:sz w:val="26"/>
                <w:szCs w:val="26"/>
                <w:rtl/>
                <w:lang w:bidi="ar-OM"/>
              </w:rPr>
            </w:pPr>
            <w:r w:rsidRPr="00042C3D">
              <w:rPr>
                <w:rFonts w:asciiTheme="minorBidi" w:hAnsiTheme="minorBidi"/>
                <w:b/>
                <w:bCs/>
                <w:color w:val="000000" w:themeColor="text1"/>
                <w:sz w:val="26"/>
                <w:szCs w:val="26"/>
                <w:rtl/>
                <w:lang w:bidi="ar-OM"/>
              </w:rPr>
              <w:t>الصف</w:t>
            </w:r>
          </w:p>
        </w:tc>
      </w:tr>
      <w:tr w:rsidR="007E044B" w:rsidRPr="00042C3D" w14:paraId="4DAE78A2" w14:textId="77777777" w:rsidTr="0097179A">
        <w:trPr>
          <w:tblHeader/>
        </w:trPr>
        <w:tc>
          <w:tcPr>
            <w:tcW w:w="2599" w:type="dxa"/>
            <w:shd w:val="clear" w:color="auto" w:fill="D9E2F3" w:themeFill="accent1" w:themeFillTint="33"/>
          </w:tcPr>
          <w:p w14:paraId="60F9E2C9" w14:textId="55D1A285" w:rsidR="007E044B" w:rsidRPr="00042C3D" w:rsidRDefault="00375AA6" w:rsidP="00556CC5">
            <w:pPr>
              <w:bidi/>
              <w:spacing w:line="500" w:lineRule="exact"/>
              <w:rPr>
                <w:rFonts w:asciiTheme="minorBidi" w:hAnsiTheme="minorBidi"/>
                <w:b/>
                <w:bCs/>
                <w:color w:val="ED7D31" w:themeColor="accent2"/>
                <w:sz w:val="26"/>
                <w:szCs w:val="26"/>
                <w:rtl/>
                <w:lang w:bidi="ar-OM"/>
              </w:rPr>
            </w:pPr>
            <w:r w:rsidRPr="00042C3D">
              <w:rPr>
                <w:rFonts w:asciiTheme="minorBidi" w:hAnsiTheme="minorBidi" w:hint="cs"/>
                <w:b/>
                <w:bCs/>
                <w:color w:val="ED7D31" w:themeColor="accent2"/>
                <w:sz w:val="26"/>
                <w:szCs w:val="26"/>
                <w:rtl/>
                <w:lang w:bidi="ar-OM"/>
              </w:rPr>
              <w:t xml:space="preserve">تقنية المعلومات </w:t>
            </w:r>
          </w:p>
        </w:tc>
        <w:tc>
          <w:tcPr>
            <w:tcW w:w="5517" w:type="dxa"/>
            <w:shd w:val="clear" w:color="auto" w:fill="E2EFD9" w:themeFill="accent6" w:themeFillTint="33"/>
            <w:vAlign w:val="center"/>
          </w:tcPr>
          <w:p w14:paraId="6D7E1242" w14:textId="24FF6C52" w:rsidR="007E044B" w:rsidRPr="00042C3D" w:rsidRDefault="007E044B" w:rsidP="007E044B">
            <w:pPr>
              <w:bidi/>
              <w:spacing w:line="500" w:lineRule="exact"/>
              <w:jc w:val="center"/>
              <w:rPr>
                <w:rFonts w:asciiTheme="minorBidi" w:hAnsiTheme="minorBidi"/>
                <w:b/>
                <w:bCs/>
                <w:color w:val="000000" w:themeColor="text1"/>
                <w:sz w:val="26"/>
                <w:szCs w:val="26"/>
                <w:rtl/>
                <w:lang w:bidi="ar-OM"/>
              </w:rPr>
            </w:pPr>
            <w:r w:rsidRPr="00042C3D">
              <w:rPr>
                <w:rFonts w:asciiTheme="minorBidi" w:hAnsiTheme="minorBidi" w:hint="cs"/>
                <w:b/>
                <w:bCs/>
                <w:color w:val="000000" w:themeColor="text1"/>
                <w:sz w:val="26"/>
                <w:szCs w:val="26"/>
                <w:rtl/>
                <w:lang w:bidi="ar-OM"/>
              </w:rPr>
              <w:t xml:space="preserve">تقنية المعلومات </w:t>
            </w:r>
          </w:p>
        </w:tc>
        <w:tc>
          <w:tcPr>
            <w:tcW w:w="1421" w:type="dxa"/>
            <w:shd w:val="clear" w:color="auto" w:fill="E2EFD9" w:themeFill="accent6" w:themeFillTint="33"/>
          </w:tcPr>
          <w:p w14:paraId="188F54A2" w14:textId="69710FA9" w:rsidR="007E044B" w:rsidRPr="00042C3D" w:rsidRDefault="007E044B" w:rsidP="0097179A">
            <w:pPr>
              <w:spacing w:line="500" w:lineRule="exact"/>
              <w:rPr>
                <w:rFonts w:asciiTheme="minorBidi" w:hAnsiTheme="minorBidi" w:cs="Arial"/>
                <w:sz w:val="26"/>
                <w:szCs w:val="26"/>
                <w:rtl/>
              </w:rPr>
            </w:pPr>
            <w:r w:rsidRPr="00042C3D">
              <w:rPr>
                <w:rFonts w:asciiTheme="minorBidi" w:hAnsiTheme="minorBidi" w:cs="Arial"/>
                <w:sz w:val="26"/>
                <w:szCs w:val="26"/>
                <w:rtl/>
              </w:rPr>
              <w:t>الحادي عشر</w:t>
            </w:r>
          </w:p>
        </w:tc>
      </w:tr>
      <w:tr w:rsidR="007E044B" w:rsidRPr="00042C3D" w14:paraId="41DB83D5" w14:textId="77777777" w:rsidTr="0097179A">
        <w:trPr>
          <w:trHeight w:val="486"/>
        </w:trPr>
        <w:tc>
          <w:tcPr>
            <w:tcW w:w="2599" w:type="dxa"/>
            <w:vAlign w:val="center"/>
          </w:tcPr>
          <w:p w14:paraId="3956B804" w14:textId="77777777" w:rsidR="007E044B" w:rsidRPr="00042C3D" w:rsidRDefault="007E044B" w:rsidP="0097179A">
            <w:pPr>
              <w:jc w:val="center"/>
              <w:rPr>
                <w:rFonts w:asciiTheme="minorBidi" w:hAnsiTheme="minorBidi"/>
                <w:b/>
                <w:bCs/>
                <w:color w:val="ED7D31" w:themeColor="accent2"/>
                <w:sz w:val="26"/>
                <w:szCs w:val="26"/>
                <w:rtl/>
                <w:lang w:bidi="ar-OM"/>
              </w:rPr>
            </w:pPr>
            <w:r w:rsidRPr="00042C3D">
              <w:rPr>
                <w:rFonts w:asciiTheme="minorBidi" w:hAnsiTheme="minorBidi"/>
                <w:b/>
                <w:bCs/>
                <w:color w:val="ED7D31" w:themeColor="accent2"/>
                <w:sz w:val="26"/>
                <w:szCs w:val="26"/>
                <w:rtl/>
                <w:lang w:bidi="ar-OM"/>
              </w:rPr>
              <w:t>عدد الحصص</w:t>
            </w:r>
          </w:p>
        </w:tc>
        <w:tc>
          <w:tcPr>
            <w:tcW w:w="6938" w:type="dxa"/>
            <w:gridSpan w:val="2"/>
            <w:vAlign w:val="center"/>
          </w:tcPr>
          <w:p w14:paraId="4EDE5123" w14:textId="6A3131CA" w:rsidR="007E044B" w:rsidRPr="00042C3D" w:rsidRDefault="007E044B" w:rsidP="0097179A">
            <w:pPr>
              <w:bidi/>
              <w:jc w:val="center"/>
              <w:rPr>
                <w:rFonts w:asciiTheme="minorBidi" w:hAnsiTheme="minorBidi"/>
                <w:b/>
                <w:bCs/>
                <w:sz w:val="26"/>
                <w:szCs w:val="26"/>
                <w:rtl/>
                <w:lang w:bidi="ar-OM"/>
              </w:rPr>
            </w:pPr>
            <w:r w:rsidRPr="00042C3D">
              <w:rPr>
                <w:rFonts w:asciiTheme="minorBidi" w:hAnsiTheme="minorBidi"/>
                <w:b/>
                <w:bCs/>
                <w:sz w:val="26"/>
                <w:szCs w:val="26"/>
                <w:rtl/>
                <w:lang w:bidi="ar-OM"/>
              </w:rPr>
              <w:t>(</w:t>
            </w:r>
            <w:r w:rsidR="00375AA6" w:rsidRPr="00042C3D">
              <w:rPr>
                <w:rFonts w:asciiTheme="minorBidi" w:hAnsiTheme="minorBidi"/>
                <w:b/>
                <w:bCs/>
                <w:sz w:val="26"/>
                <w:szCs w:val="26"/>
                <w:lang w:bidi="ar-OM"/>
              </w:rPr>
              <w:t>5</w:t>
            </w:r>
            <w:r w:rsidRPr="00042C3D">
              <w:rPr>
                <w:rFonts w:asciiTheme="minorBidi" w:hAnsiTheme="minorBidi"/>
                <w:b/>
                <w:bCs/>
                <w:sz w:val="26"/>
                <w:szCs w:val="26"/>
                <w:rtl/>
                <w:lang w:bidi="ar-OM"/>
              </w:rPr>
              <w:t>) حصص</w:t>
            </w:r>
          </w:p>
        </w:tc>
      </w:tr>
      <w:tr w:rsidR="00EC295F" w:rsidRPr="00042C3D" w14:paraId="0FFC92B7" w14:textId="77777777" w:rsidTr="0097179A">
        <w:tc>
          <w:tcPr>
            <w:tcW w:w="2599" w:type="dxa"/>
          </w:tcPr>
          <w:p w14:paraId="1D5D4D3C" w14:textId="77777777" w:rsidR="00EC295F" w:rsidRPr="00042C3D" w:rsidRDefault="00EC295F" w:rsidP="0097179A">
            <w:pPr>
              <w:jc w:val="right"/>
              <w:rPr>
                <w:rFonts w:asciiTheme="minorBidi" w:hAnsiTheme="minorBidi"/>
                <w:b/>
                <w:bCs/>
                <w:color w:val="ED7D31" w:themeColor="accent2"/>
                <w:sz w:val="26"/>
                <w:szCs w:val="26"/>
                <w:rtl/>
                <w:lang w:bidi="ar-OM"/>
              </w:rPr>
            </w:pPr>
            <w:r w:rsidRPr="00042C3D">
              <w:rPr>
                <w:rFonts w:asciiTheme="minorBidi" w:hAnsiTheme="minorBidi"/>
                <w:b/>
                <w:bCs/>
                <w:color w:val="ED7D31" w:themeColor="accent2"/>
                <w:sz w:val="26"/>
                <w:szCs w:val="26"/>
                <w:rtl/>
                <w:lang w:bidi="ar-OM"/>
              </w:rPr>
              <w:t>توصيف مختصر للمادة</w:t>
            </w:r>
          </w:p>
        </w:tc>
        <w:tc>
          <w:tcPr>
            <w:tcW w:w="6938" w:type="dxa"/>
            <w:gridSpan w:val="2"/>
          </w:tcPr>
          <w:p w14:paraId="1F68BBE2" w14:textId="1848873A" w:rsidR="00EC295F" w:rsidRPr="00042C3D" w:rsidRDefault="00EC295F" w:rsidP="00EC295F">
            <w:p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Sakkal Majalla" w:hAnsi="Sakkal Majalla" w:cs="Sakkal Majalla"/>
                <w:sz w:val="30"/>
                <w:szCs w:val="30"/>
                <w:rtl/>
                <w:lang w:bidi="ar-OM"/>
                <w14:ligatures w14:val="standardContextual"/>
              </w:rPr>
              <w:t xml:space="preserve">تهدف </w:t>
            </w:r>
            <w:r w:rsidRPr="00042C3D">
              <w:rPr>
                <w:rFonts w:ascii="Sakkal Majalla" w:hAnsi="Sakkal Majalla" w:cs="Sakkal Majalla" w:hint="cs"/>
                <w:sz w:val="30"/>
                <w:szCs w:val="30"/>
                <w:rtl/>
                <w:lang w:bidi="ar-OM"/>
                <w14:ligatures w14:val="standardContextual"/>
              </w:rPr>
              <w:t>المادة من خلال المعارف والمهارات الرقمية التي تقدمها</w:t>
            </w:r>
            <w:r w:rsidRPr="00042C3D">
              <w:rPr>
                <w:rFonts w:ascii="Sakkal Majalla" w:hAnsi="Sakkal Majalla" w:cs="Sakkal Majalla"/>
                <w:sz w:val="30"/>
                <w:szCs w:val="30"/>
                <w:rtl/>
                <w:lang w:bidi="ar-OM"/>
                <w14:ligatures w14:val="standardContextual"/>
              </w:rPr>
              <w:t xml:space="preserve"> إلى إعداد جيل من الطلبة مُلمّ بعلوم وتقنيات الحاسب الآلي، قادرين على استخدامها بفعالية في مختلف مجالات الحياة</w:t>
            </w:r>
            <w:r w:rsidRPr="00042C3D">
              <w:rPr>
                <w:rFonts w:ascii="Sakkal Majalla" w:hAnsi="Sakkal Majalla" w:cs="Sakkal Majalla"/>
                <w:sz w:val="30"/>
                <w:szCs w:val="30"/>
                <w:lang w:bidi="ar-OM"/>
                <w14:ligatures w14:val="standardContextual"/>
              </w:rPr>
              <w:t>.</w:t>
            </w:r>
            <w:r w:rsidRPr="00042C3D">
              <w:rPr>
                <w:rFonts w:ascii="Sakkal Majalla" w:hAnsi="Sakkal Majalla" w:cs="Sakkal Majalla" w:hint="cs"/>
                <w:sz w:val="30"/>
                <w:szCs w:val="30"/>
                <w:rtl/>
                <w:lang w:bidi="ar-OM"/>
                <w14:ligatures w14:val="standardContextual"/>
              </w:rPr>
              <w:t xml:space="preserve"> حيث </w:t>
            </w:r>
            <w:r w:rsidRPr="00042C3D">
              <w:rPr>
                <w:rFonts w:ascii="Sakkal Majalla" w:hAnsi="Sakkal Majalla" w:cs="Sakkal Majalla"/>
                <w:sz w:val="30"/>
                <w:szCs w:val="30"/>
                <w:rtl/>
                <w:lang w:bidi="ar-OM"/>
                <w14:ligatures w14:val="standardContextual"/>
              </w:rPr>
              <w:t xml:space="preserve">تشمل هذه المعرفة </w:t>
            </w:r>
            <w:r w:rsidRPr="00042C3D">
              <w:rPr>
                <w:rFonts w:ascii="Sakkal Majalla" w:hAnsi="Sakkal Majalla" w:cs="Sakkal Majalla" w:hint="cs"/>
                <w:sz w:val="30"/>
                <w:szCs w:val="30"/>
                <w:rtl/>
                <w:lang w:bidi="ar-OM"/>
                <w14:ligatures w14:val="standardContextual"/>
              </w:rPr>
              <w:t>أساسيات الذكاء الاصطناعي، وتعلم الآلة</w:t>
            </w:r>
            <w:r w:rsidRPr="00042C3D">
              <w:rPr>
                <w:rFonts w:ascii="Sakkal Majalla" w:hAnsi="Sakkal Majalla" w:cs="Sakkal Majalla"/>
                <w:sz w:val="30"/>
                <w:szCs w:val="30"/>
                <w:rtl/>
                <w:lang w:bidi="ar-OM"/>
                <w14:ligatures w14:val="standardContextual"/>
              </w:rPr>
              <w:t xml:space="preserve"> </w:t>
            </w:r>
            <w:r w:rsidRPr="00042C3D">
              <w:rPr>
                <w:rFonts w:ascii="Sakkal Majalla" w:hAnsi="Sakkal Majalla" w:cs="Sakkal Majalla" w:hint="cs"/>
                <w:sz w:val="30"/>
                <w:szCs w:val="30"/>
                <w:rtl/>
                <w:lang w:bidi="ar-OM"/>
                <w14:ligatures w14:val="standardContextual"/>
              </w:rPr>
              <w:t xml:space="preserve">والتقنيات الناشئة، بالإضافة إلى </w:t>
            </w:r>
            <w:r w:rsidRPr="00042C3D">
              <w:rPr>
                <w:rFonts w:ascii="Sakkal Majalla" w:hAnsi="Sakkal Majalla" w:cs="Sakkal Majalla"/>
                <w:sz w:val="30"/>
                <w:szCs w:val="30"/>
                <w:rtl/>
                <w:lang w:bidi="ar-OM"/>
                <w14:ligatures w14:val="standardContextual"/>
              </w:rPr>
              <w:t>إدارة البيانات والوثائق الرقمية</w:t>
            </w:r>
            <w:r w:rsidRPr="00042C3D">
              <w:rPr>
                <w:rFonts w:ascii="Sakkal Majalla" w:hAnsi="Sakkal Majalla" w:cs="Sakkal Majalla"/>
                <w:sz w:val="30"/>
                <w:szCs w:val="30"/>
                <w:lang w:bidi="ar-OM"/>
                <w14:ligatures w14:val="standardContextual"/>
              </w:rPr>
              <w:t>.</w:t>
            </w:r>
            <w:r w:rsidRPr="00042C3D">
              <w:rPr>
                <w:rFonts w:ascii="Sakkal Majalla" w:hAnsi="Sakkal Majalla" w:cs="Sakkal Majalla" w:hint="cs"/>
                <w:sz w:val="30"/>
                <w:szCs w:val="30"/>
                <w:rtl/>
                <w:lang w:bidi="ar-OM"/>
                <w14:ligatures w14:val="standardContextual"/>
              </w:rPr>
              <w:t xml:space="preserve"> </w:t>
            </w:r>
            <w:r w:rsidRPr="00042C3D">
              <w:rPr>
                <w:rFonts w:ascii="Sakkal Majalla" w:hAnsi="Sakkal Majalla" w:cs="Sakkal Majalla"/>
                <w:sz w:val="30"/>
                <w:szCs w:val="30"/>
                <w:rtl/>
                <w:lang w:bidi="ar-OM"/>
                <w14:ligatures w14:val="standardContextual"/>
              </w:rPr>
              <w:t>إلى جانب ذلك، تُركز المادة على تنمية مهارات المستقبل اللازمة لسوق العمل، مثل</w:t>
            </w:r>
            <w:r w:rsidRPr="00042C3D">
              <w:rPr>
                <w:rFonts w:ascii="Sakkal Majalla" w:hAnsi="Sakkal Majalla" w:cs="Sakkal Majalla" w:hint="cs"/>
                <w:sz w:val="30"/>
                <w:szCs w:val="30"/>
                <w:rtl/>
                <w:lang w:bidi="ar-OM"/>
                <w14:ligatures w14:val="standardContextual"/>
              </w:rPr>
              <w:t>:</w:t>
            </w:r>
            <w:r w:rsidRPr="00042C3D">
              <w:rPr>
                <w:rFonts w:ascii="Sakkal Majalla" w:hAnsi="Sakkal Majalla" w:cs="Sakkal Majalla"/>
                <w:sz w:val="30"/>
                <w:szCs w:val="30"/>
                <w:rtl/>
                <w:lang w:bidi="ar-OM"/>
                <w14:ligatures w14:val="standardContextual"/>
              </w:rPr>
              <w:t xml:space="preserve"> التواصل الفعال، وتبادل الأفكار، والعمل الجماعي، و</w:t>
            </w:r>
            <w:r w:rsidRPr="00042C3D">
              <w:rPr>
                <w:rFonts w:ascii="Sakkal Majalla" w:hAnsi="Sakkal Majalla" w:cs="Sakkal Majalla" w:hint="cs"/>
                <w:sz w:val="30"/>
                <w:szCs w:val="30"/>
                <w:rtl/>
                <w:lang w:bidi="ar-OM"/>
                <w14:ligatures w14:val="standardContextual"/>
              </w:rPr>
              <w:t>ال</w:t>
            </w:r>
            <w:r w:rsidRPr="00042C3D">
              <w:rPr>
                <w:rFonts w:ascii="Sakkal Majalla" w:hAnsi="Sakkal Majalla" w:cs="Sakkal Majalla"/>
                <w:sz w:val="30"/>
                <w:szCs w:val="30"/>
                <w:rtl/>
                <w:lang w:bidi="ar-OM"/>
                <w14:ligatures w14:val="standardContextual"/>
              </w:rPr>
              <w:t xml:space="preserve">بحث </w:t>
            </w:r>
            <w:r w:rsidRPr="00042C3D">
              <w:rPr>
                <w:rFonts w:ascii="Sakkal Majalla" w:hAnsi="Sakkal Majalla" w:cs="Sakkal Majalla" w:hint="cs"/>
                <w:sz w:val="30"/>
                <w:szCs w:val="30"/>
                <w:rtl/>
                <w:lang w:bidi="ar-OM"/>
                <w14:ligatures w14:val="standardContextual"/>
              </w:rPr>
              <w:t xml:space="preserve">عن </w:t>
            </w:r>
            <w:r w:rsidRPr="00042C3D">
              <w:rPr>
                <w:rFonts w:ascii="Sakkal Majalla" w:hAnsi="Sakkal Majalla" w:cs="Sakkal Majalla"/>
                <w:sz w:val="30"/>
                <w:szCs w:val="30"/>
                <w:rtl/>
                <w:lang w:bidi="ar-OM"/>
                <w14:ligatures w14:val="standardContextual"/>
              </w:rPr>
              <w:t>المعلومات، والاستكشاف، والتعلم الذاتي، وحلّ المشكلات، واتخاذ القرارات</w:t>
            </w:r>
            <w:r w:rsidRPr="00042C3D">
              <w:rPr>
                <w:rFonts w:ascii="Sakkal Majalla" w:hAnsi="Sakkal Majalla" w:cs="Sakkal Majalla" w:hint="cs"/>
                <w:sz w:val="30"/>
                <w:szCs w:val="30"/>
                <w:rtl/>
                <w:lang w:bidi="ar-OM"/>
                <w14:ligatures w14:val="standardContextual"/>
              </w:rPr>
              <w:t>، مما يسهم</w:t>
            </w:r>
            <w:r w:rsidRPr="00042C3D">
              <w:rPr>
                <w:rFonts w:ascii="Sakkal Majalla" w:hAnsi="Sakkal Majalla" w:cs="Sakkal Majalla"/>
                <w:sz w:val="30"/>
                <w:szCs w:val="30"/>
                <w:rtl/>
                <w:lang w:bidi="ar-OM"/>
                <w14:ligatures w14:val="standardContextual"/>
              </w:rPr>
              <w:t xml:space="preserve"> في تأهيل الطلبة للنجاح في عالمٍ يتطلب مهاراتٍ </w:t>
            </w:r>
            <w:r w:rsidRPr="00042C3D">
              <w:rPr>
                <w:rFonts w:ascii="Sakkal Majalla" w:hAnsi="Sakkal Majalla" w:cs="Sakkal Majalla" w:hint="cs"/>
                <w:sz w:val="30"/>
                <w:szCs w:val="30"/>
                <w:rtl/>
                <w:lang w:bidi="ar-OM"/>
                <w14:ligatures w14:val="standardContextual"/>
              </w:rPr>
              <w:t xml:space="preserve">تقنية حديثة تؤهله للوظائف المستقبلية. </w:t>
            </w:r>
          </w:p>
        </w:tc>
      </w:tr>
      <w:tr w:rsidR="00EC295F" w:rsidRPr="00042C3D" w14:paraId="72AF2F8F" w14:textId="77777777" w:rsidTr="0097179A">
        <w:tc>
          <w:tcPr>
            <w:tcW w:w="2599" w:type="dxa"/>
          </w:tcPr>
          <w:p w14:paraId="67952023" w14:textId="3DE3D67A" w:rsidR="00EC295F" w:rsidRPr="00042C3D" w:rsidRDefault="00EC295F" w:rsidP="00EC295F">
            <w:pPr>
              <w:jc w:val="right"/>
              <w:rPr>
                <w:rFonts w:asciiTheme="minorBidi" w:hAnsiTheme="minorBidi"/>
                <w:b/>
                <w:bCs/>
                <w:color w:val="ED7D31" w:themeColor="accent2"/>
                <w:sz w:val="26"/>
                <w:szCs w:val="26"/>
                <w:rtl/>
                <w:lang w:bidi="ar-OM"/>
              </w:rPr>
            </w:pPr>
            <w:r w:rsidRPr="00042C3D">
              <w:rPr>
                <w:rFonts w:asciiTheme="minorBidi" w:hAnsiTheme="minorBidi"/>
                <w:b/>
                <w:bCs/>
                <w:color w:val="ED7D31" w:themeColor="accent2"/>
                <w:sz w:val="26"/>
                <w:szCs w:val="26"/>
                <w:rtl/>
                <w:lang w:bidi="ar-OM"/>
              </w:rPr>
              <w:t xml:space="preserve">المخطط العام لمحتوى المقرر الدراسي  </w:t>
            </w:r>
          </w:p>
        </w:tc>
        <w:tc>
          <w:tcPr>
            <w:tcW w:w="6938" w:type="dxa"/>
            <w:gridSpan w:val="2"/>
          </w:tcPr>
          <w:p w14:paraId="372F6126" w14:textId="075C3236" w:rsidR="00FD15A7" w:rsidRPr="00042C3D" w:rsidRDefault="00FD15A7" w:rsidP="00FD15A7">
            <w:pPr>
              <w:autoSpaceDE w:val="0"/>
              <w:autoSpaceDN w:val="0"/>
              <w:bidi/>
              <w:adjustRightInd w:val="0"/>
              <w:spacing w:line="500" w:lineRule="exact"/>
              <w:jc w:val="both"/>
              <w:rPr>
                <w:rFonts w:ascii="DecoTypeNaskhSpecial" w:eastAsia="Calibri" w:hAnsi="Calibri" w:cs="DecoType Naskh Special"/>
                <w:color w:val="000000"/>
                <w:sz w:val="30"/>
                <w:szCs w:val="30"/>
                <w:rtl/>
                <w:lang w:bidi="ar-OM"/>
              </w:rPr>
            </w:pPr>
            <w:r w:rsidRPr="00042C3D">
              <w:rPr>
                <w:rFonts w:ascii="DecoTypeNaskhSpecial" w:eastAsia="Calibri" w:hAnsi="Calibri" w:cs="DecoType Naskh Special" w:hint="cs"/>
                <w:b/>
                <w:bCs/>
                <w:color w:val="000000"/>
                <w:sz w:val="30"/>
                <w:szCs w:val="30"/>
                <w:rtl/>
                <w:lang w:bidi="ar-OM"/>
              </w:rPr>
              <w:t xml:space="preserve"> الفصل الدراسي الأول:</w:t>
            </w:r>
            <w:r w:rsidRPr="00042C3D">
              <w:rPr>
                <w:rFonts w:ascii="DecoTypeNaskhSpecial" w:eastAsia="Calibri" w:hAnsi="Calibri" w:cs="DecoType Naskh Special" w:hint="cs"/>
                <w:color w:val="000000"/>
                <w:sz w:val="30"/>
                <w:szCs w:val="30"/>
                <w:rtl/>
                <w:lang w:bidi="ar-OM"/>
              </w:rPr>
              <w:t xml:space="preserve"> </w:t>
            </w:r>
          </w:p>
          <w:p w14:paraId="25A342E9" w14:textId="7AAE9549" w:rsidR="00FD15A7" w:rsidRPr="00042C3D" w:rsidRDefault="00FD15A7" w:rsidP="00FD15A7">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الوحدة الأولى (</w:t>
            </w:r>
            <w:r w:rsidRPr="00042C3D">
              <w:rPr>
                <w:rFonts w:ascii="DecoTypeNaskhSpecial" w:eastAsia="Calibri" w:hAnsi="Calibri" w:cs="DecoType Naskh Special"/>
                <w:color w:val="000000"/>
                <w:sz w:val="30"/>
                <w:szCs w:val="30"/>
                <w:rtl/>
              </w:rPr>
              <w:t xml:space="preserve">التقنية في </w:t>
            </w:r>
            <w:r w:rsidRPr="00042C3D">
              <w:rPr>
                <w:rFonts w:ascii="DecoTypeNaskhSpecial" w:eastAsia="Calibri" w:hAnsi="Calibri" w:cs="DecoType Naskh Special" w:hint="cs"/>
                <w:color w:val="000000"/>
                <w:sz w:val="30"/>
                <w:szCs w:val="30"/>
                <w:rtl/>
              </w:rPr>
              <w:t>حياتنا)</w:t>
            </w:r>
            <w:r w:rsidR="003D6912" w:rsidRPr="00042C3D">
              <w:rPr>
                <w:rFonts w:ascii="DecoTypeNaskhSpecial" w:eastAsia="Calibri" w:hAnsi="Calibri" w:cs="DecoType Naskh Special" w:hint="cs"/>
                <w:color w:val="000000"/>
                <w:sz w:val="30"/>
                <w:szCs w:val="30"/>
                <w:rtl/>
                <w:lang w:bidi="ar-OM"/>
              </w:rPr>
              <w:t>:</w:t>
            </w:r>
            <w:r w:rsidRPr="00042C3D">
              <w:rPr>
                <w:rFonts w:ascii="DecoTypeNaskhSpecial" w:eastAsia="Calibri" w:hAnsi="Calibri" w:cs="DecoType Naskh Special" w:hint="cs"/>
                <w:color w:val="000000"/>
                <w:sz w:val="30"/>
                <w:szCs w:val="30"/>
                <w:rtl/>
              </w:rPr>
              <w:t xml:space="preserve"> تهدف إلى</w:t>
            </w:r>
            <w:r w:rsidRPr="00042C3D">
              <w:rPr>
                <w:rFonts w:ascii="DecoTypeNaskhSpecial" w:eastAsia="Calibri" w:hAnsi="Calibri" w:cs="DecoType Naskh Special"/>
                <w:color w:val="000000"/>
                <w:sz w:val="30"/>
                <w:szCs w:val="30"/>
                <w:rtl/>
              </w:rPr>
              <w:t xml:space="preserve"> تعريف الطلبة بالعلاقة الوثيقة بين التكنولوجيا والحياة اليومية. حيث تغطي هذه الوحدة المفاهيم الأساسية لأنظمة </w:t>
            </w:r>
            <w:r w:rsidRPr="00042C3D">
              <w:rPr>
                <w:rFonts w:ascii="DecoTypeNaskhSpecial" w:eastAsia="Calibri" w:hAnsi="Calibri" w:cs="DecoType Naskh Special" w:hint="cs"/>
                <w:color w:val="000000"/>
                <w:sz w:val="30"/>
                <w:szCs w:val="30"/>
                <w:rtl/>
              </w:rPr>
              <w:t>المراقبة و</w:t>
            </w:r>
            <w:r w:rsidRPr="00042C3D">
              <w:rPr>
                <w:rFonts w:ascii="DecoTypeNaskhSpecial" w:eastAsia="Calibri" w:hAnsi="Calibri" w:cs="DecoType Naskh Special"/>
                <w:color w:val="000000"/>
                <w:sz w:val="30"/>
                <w:szCs w:val="30"/>
                <w:rtl/>
              </w:rPr>
              <w:t>التحكم،</w:t>
            </w:r>
            <w:r w:rsidRPr="00042C3D">
              <w:rPr>
                <w:rFonts w:ascii="DecoTypeNaskhSpecial" w:eastAsia="Calibri" w:hAnsi="Calibri" w:cs="DecoType Naskh Special" w:hint="cs"/>
                <w:color w:val="000000"/>
                <w:sz w:val="30"/>
                <w:szCs w:val="30"/>
                <w:rtl/>
              </w:rPr>
              <w:t xml:space="preserve"> وأهمية المستشعرات</w:t>
            </w:r>
            <w:r w:rsidR="00C74E23" w:rsidRPr="00042C3D">
              <w:rPr>
                <w:rFonts w:ascii="DecoTypeNaskhSpecial" w:eastAsia="Calibri" w:hAnsi="Calibri" w:cs="DecoType Naskh Special" w:hint="cs"/>
                <w:color w:val="000000"/>
                <w:sz w:val="30"/>
                <w:szCs w:val="30"/>
                <w:rtl/>
              </w:rPr>
              <w:t xml:space="preserve"> في عملها.</w:t>
            </w:r>
            <w:r w:rsidRPr="00042C3D">
              <w:rPr>
                <w:rFonts w:ascii="DecoTypeNaskhSpecial" w:eastAsia="Calibri" w:hAnsi="Calibri" w:cs="DecoType Naskh Special"/>
                <w:color w:val="000000"/>
                <w:sz w:val="30"/>
                <w:szCs w:val="30"/>
                <w:rtl/>
              </w:rPr>
              <w:t xml:space="preserve"> </w:t>
            </w:r>
            <w:r w:rsidR="00C74E23" w:rsidRPr="00042C3D">
              <w:rPr>
                <w:rFonts w:ascii="DecoTypeNaskhSpecial" w:eastAsia="Calibri" w:hAnsi="Calibri" w:cs="DecoType Naskh Special" w:hint="cs"/>
                <w:color w:val="000000"/>
                <w:sz w:val="30"/>
                <w:szCs w:val="30"/>
                <w:rtl/>
              </w:rPr>
              <w:t xml:space="preserve"> كما ستتطرق الوحدة إلى مفهوم </w:t>
            </w:r>
            <w:r w:rsidRPr="00042C3D">
              <w:rPr>
                <w:rFonts w:ascii="DecoTypeNaskhSpecial" w:eastAsia="Calibri" w:hAnsi="Calibri" w:cs="DecoType Naskh Special"/>
                <w:color w:val="000000"/>
                <w:sz w:val="30"/>
                <w:szCs w:val="30"/>
                <w:rtl/>
              </w:rPr>
              <w:t xml:space="preserve">الذكاء الاصطناعي وكيف يحاكي الذكاء البشري وأبرز تحدياته، </w:t>
            </w:r>
            <w:r w:rsidR="00C74E23" w:rsidRPr="00042C3D">
              <w:rPr>
                <w:rFonts w:ascii="DecoTypeNaskhSpecial" w:eastAsia="Calibri" w:hAnsi="Calibri" w:cs="DecoType Naskh Special" w:hint="cs"/>
                <w:color w:val="000000"/>
                <w:sz w:val="30"/>
                <w:szCs w:val="30"/>
                <w:rtl/>
              </w:rPr>
              <w:t>وأساسيات تعلم الآلة والمهام الت</w:t>
            </w:r>
            <w:r w:rsidR="00650B40">
              <w:rPr>
                <w:rFonts w:ascii="DecoTypeNaskhSpecial" w:eastAsia="Calibri" w:hAnsi="Calibri" w:cs="DecoType Naskh Special" w:hint="cs"/>
                <w:color w:val="000000"/>
                <w:sz w:val="30"/>
                <w:szCs w:val="30"/>
                <w:rtl/>
              </w:rPr>
              <w:t>ي</w:t>
            </w:r>
            <w:r w:rsidR="00C74E23" w:rsidRPr="00042C3D">
              <w:rPr>
                <w:rFonts w:ascii="DecoTypeNaskhSpecial" w:eastAsia="Calibri" w:hAnsi="Calibri" w:cs="DecoType Naskh Special" w:hint="cs"/>
                <w:color w:val="000000"/>
                <w:sz w:val="30"/>
                <w:szCs w:val="30"/>
                <w:rtl/>
              </w:rPr>
              <w:t xml:space="preserve"> يمكن أن تنفذها. وسيبني الطلبة نموذجًا خاصًا بهم باستخدام </w:t>
            </w:r>
            <w:r w:rsidRPr="00042C3D">
              <w:rPr>
                <w:rFonts w:ascii="DecoTypeNaskhSpecial" w:eastAsia="Calibri" w:hAnsi="Calibri" w:cs="DecoType Naskh Special"/>
                <w:color w:val="000000"/>
                <w:sz w:val="30"/>
                <w:szCs w:val="30"/>
                <w:rtl/>
              </w:rPr>
              <w:t xml:space="preserve">منصات </w:t>
            </w:r>
            <w:r w:rsidRPr="00042C3D">
              <w:rPr>
                <w:rFonts w:ascii="DecoTypeNaskhSpecial" w:eastAsia="Calibri" w:hAnsi="Calibri" w:cs="DecoType Naskh Special" w:hint="cs"/>
                <w:color w:val="000000"/>
                <w:sz w:val="30"/>
                <w:szCs w:val="30"/>
                <w:rtl/>
              </w:rPr>
              <w:t>مختلفة</w:t>
            </w:r>
            <w:r w:rsidRPr="00042C3D">
              <w:rPr>
                <w:rFonts w:ascii="DecoTypeNaskhSpecial" w:eastAsia="Calibri" w:hAnsi="Calibri" w:cs="DecoType Naskh Special"/>
                <w:color w:val="000000"/>
                <w:sz w:val="30"/>
                <w:szCs w:val="30"/>
                <w:rtl/>
              </w:rPr>
              <w:t xml:space="preserve"> مثل</w:t>
            </w:r>
            <w:r w:rsidRPr="00042C3D">
              <w:rPr>
                <w:rFonts w:ascii="DecoTypeNaskhSpecial" w:eastAsia="Calibri" w:hAnsi="Calibri" w:cs="DecoType Naskh Special"/>
                <w:color w:val="000000"/>
                <w:sz w:val="30"/>
                <w:szCs w:val="30"/>
                <w:lang w:bidi="ar-OM"/>
              </w:rPr>
              <w:t xml:space="preserve"> Teachable Machine </w:t>
            </w:r>
            <w:r w:rsidRPr="00042C3D">
              <w:rPr>
                <w:rFonts w:ascii="DecoTypeNaskhSpecial" w:eastAsia="Calibri" w:hAnsi="Calibri" w:cs="DecoType Naskh Special" w:hint="cs"/>
                <w:color w:val="000000"/>
                <w:sz w:val="30"/>
                <w:szCs w:val="30"/>
                <w:rtl/>
              </w:rPr>
              <w:t>و</w:t>
            </w:r>
            <w:r w:rsidRPr="00042C3D">
              <w:rPr>
                <w:rFonts w:ascii="DecoTypeNaskhSpecial" w:eastAsia="Calibri" w:hAnsi="Calibri" w:cs="DecoType Naskh Special"/>
                <w:color w:val="000000"/>
                <w:sz w:val="30"/>
                <w:szCs w:val="30"/>
              </w:rPr>
              <w:t>.</w:t>
            </w:r>
            <w:r w:rsidRPr="00042C3D">
              <w:rPr>
                <w:rFonts w:ascii="DecoTypeNaskhSpecial" w:eastAsia="Calibri" w:hAnsi="Calibri" w:cs="DecoType Naskh Special"/>
                <w:color w:val="000000"/>
                <w:sz w:val="30"/>
                <w:szCs w:val="30"/>
                <w:lang w:bidi="ar-OM"/>
              </w:rPr>
              <w:t xml:space="preserve"> Raise Playground. </w:t>
            </w:r>
            <w:r w:rsidRPr="00042C3D">
              <w:rPr>
                <w:rFonts w:ascii="DecoTypeNaskhSpecial" w:eastAsia="Calibri" w:hAnsi="Calibri" w:cs="DecoType Naskh Special" w:hint="cs"/>
                <w:color w:val="000000"/>
                <w:sz w:val="30"/>
                <w:szCs w:val="30"/>
                <w:rtl/>
                <w:lang w:bidi="ar-OM"/>
              </w:rPr>
              <w:t xml:space="preserve"> </w:t>
            </w:r>
            <w:r w:rsidRPr="00042C3D">
              <w:rPr>
                <w:rFonts w:ascii="DecoTypeNaskhSpecial" w:eastAsia="Calibri" w:hAnsi="Calibri" w:cs="DecoType Naskh Special"/>
                <w:color w:val="000000"/>
                <w:sz w:val="30"/>
                <w:szCs w:val="30"/>
                <w:rtl/>
              </w:rPr>
              <w:t xml:space="preserve">كما سيتم تزويد الطلبة بمعرفة عميقة لمفهوم رؤية </w:t>
            </w:r>
            <w:r w:rsidRPr="00042C3D">
              <w:rPr>
                <w:rFonts w:ascii="DecoTypeNaskhSpecial" w:eastAsia="Calibri" w:hAnsi="Calibri" w:cs="DecoType Naskh Special" w:hint="cs"/>
                <w:color w:val="000000"/>
                <w:sz w:val="30"/>
                <w:szCs w:val="30"/>
                <w:rtl/>
              </w:rPr>
              <w:t>الحاسوب</w:t>
            </w:r>
            <w:r w:rsidR="00C74E23" w:rsidRPr="00042C3D">
              <w:rPr>
                <w:rFonts w:ascii="DecoTypeNaskhSpecial" w:eastAsia="Calibri" w:hAnsi="Calibri" w:cs="DecoType Naskh Special" w:hint="cs"/>
                <w:color w:val="000000"/>
                <w:sz w:val="30"/>
                <w:szCs w:val="30"/>
                <w:rtl/>
              </w:rPr>
              <w:t xml:space="preserve">، وكيف يمكنه أن يرى </w:t>
            </w:r>
            <w:r w:rsidR="003D6912" w:rsidRPr="00042C3D">
              <w:rPr>
                <w:rFonts w:ascii="DecoTypeNaskhSpecial" w:eastAsia="Calibri" w:hAnsi="Calibri" w:cs="DecoType Naskh Special" w:hint="cs"/>
                <w:color w:val="000000"/>
                <w:sz w:val="30"/>
                <w:szCs w:val="30"/>
                <w:rtl/>
              </w:rPr>
              <w:t>الأشياء، وتطبيقه</w:t>
            </w:r>
            <w:r w:rsidRPr="00042C3D">
              <w:rPr>
                <w:rFonts w:ascii="DecoTypeNaskhSpecial" w:eastAsia="Calibri" w:hAnsi="Calibri" w:cs="DecoType Naskh Special"/>
                <w:color w:val="000000"/>
                <w:sz w:val="30"/>
                <w:szCs w:val="30"/>
                <w:rtl/>
              </w:rPr>
              <w:t xml:space="preserve"> عمليا حول كيفية استخدام الذكاء الاصطناعي في تحديد الأشخاص في الصور من خلال كتابة برنامج يعتمد على مكتبة</w:t>
            </w:r>
            <w:r w:rsidRPr="00042C3D">
              <w:rPr>
                <w:rFonts w:ascii="DecoTypeNaskhSpecial" w:eastAsia="Calibri" w:hAnsi="Calibri" w:cs="DecoType Naskh Special"/>
                <w:color w:val="000000"/>
                <w:sz w:val="30"/>
                <w:szCs w:val="30"/>
                <w:lang w:bidi="ar-OM"/>
              </w:rPr>
              <w:t xml:space="preserve"> </w:t>
            </w:r>
            <w:proofErr w:type="spellStart"/>
            <w:r w:rsidRPr="00042C3D">
              <w:rPr>
                <w:rFonts w:ascii="DecoTypeNaskhSpecial" w:eastAsia="Calibri" w:hAnsi="Calibri" w:cs="DecoType Naskh Special"/>
                <w:color w:val="000000"/>
                <w:sz w:val="30"/>
                <w:szCs w:val="30"/>
                <w:lang w:bidi="ar-OM"/>
              </w:rPr>
              <w:t>OpenCV</w:t>
            </w:r>
            <w:proofErr w:type="spellEnd"/>
            <w:r w:rsidRPr="00042C3D">
              <w:rPr>
                <w:rFonts w:ascii="DecoTypeNaskhSpecial" w:eastAsia="Calibri" w:hAnsi="Calibri" w:cs="DecoType Naskh Special"/>
                <w:color w:val="000000"/>
                <w:sz w:val="30"/>
                <w:szCs w:val="30"/>
                <w:lang w:bidi="ar-OM"/>
              </w:rPr>
              <w:t xml:space="preserve"> </w:t>
            </w:r>
            <w:r w:rsidRPr="00042C3D">
              <w:rPr>
                <w:rFonts w:ascii="DecoTypeNaskhSpecial" w:eastAsia="Calibri" w:hAnsi="Calibri" w:cs="DecoType Naskh Special"/>
                <w:color w:val="000000"/>
                <w:sz w:val="30"/>
                <w:szCs w:val="30"/>
                <w:rtl/>
              </w:rPr>
              <w:t>بلغة</w:t>
            </w:r>
            <w:r w:rsidRPr="00042C3D">
              <w:rPr>
                <w:rFonts w:ascii="DecoTypeNaskhSpecial" w:eastAsia="Calibri" w:hAnsi="Calibri" w:cs="DecoType Naskh Special"/>
                <w:color w:val="000000"/>
                <w:sz w:val="30"/>
                <w:szCs w:val="30"/>
                <w:lang w:bidi="ar-OM"/>
              </w:rPr>
              <w:t xml:space="preserve"> Python</w:t>
            </w:r>
            <w:r w:rsidRPr="00042C3D">
              <w:rPr>
                <w:rFonts w:ascii="DecoTypeNaskhSpecial" w:eastAsia="Calibri" w:hAnsi="Calibri" w:cs="DecoType Naskh Special"/>
                <w:color w:val="000000"/>
                <w:sz w:val="30"/>
                <w:szCs w:val="30"/>
                <w:rtl/>
              </w:rPr>
              <w:t xml:space="preserve">، كما </w:t>
            </w:r>
            <w:r w:rsidRPr="00042C3D">
              <w:rPr>
                <w:rFonts w:ascii="DecoTypeNaskhSpecial" w:eastAsia="Calibri" w:hAnsi="Calibri" w:cs="DecoType Naskh Special"/>
                <w:color w:val="000000"/>
                <w:sz w:val="30"/>
                <w:szCs w:val="30"/>
                <w:rtl/>
              </w:rPr>
              <w:lastRenderedPageBreak/>
              <w:t>سيتطرق المقرر إلى كيف تعمل التقنيات المختلفة تأثيرها على الصحة والبيئة بشكل مباشر وغير مباشر</w:t>
            </w:r>
            <w:r w:rsidRPr="00042C3D">
              <w:rPr>
                <w:rFonts w:ascii="DecoTypeNaskhSpecial" w:eastAsia="Calibri" w:hAnsi="Calibri" w:cs="DecoType Naskh Special"/>
                <w:color w:val="000000"/>
                <w:sz w:val="30"/>
                <w:szCs w:val="30"/>
                <w:lang w:bidi="ar-OM"/>
              </w:rPr>
              <w:t>.</w:t>
            </w:r>
          </w:p>
          <w:p w14:paraId="0227DDF6" w14:textId="15B6CB21" w:rsidR="00EC295F" w:rsidRPr="00042C3D" w:rsidRDefault="00FD15A7" w:rsidP="00FD15A7">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الوحدة الثانية (الوثائق والأعمال)</w:t>
            </w:r>
            <w:r w:rsidR="003D6912" w:rsidRPr="00042C3D">
              <w:rPr>
                <w:rFonts w:ascii="DecoTypeNaskhSpecial" w:eastAsia="Calibri" w:hAnsi="Calibri" w:cs="DecoType Naskh Special" w:hint="cs"/>
                <w:color w:val="000000"/>
                <w:sz w:val="30"/>
                <w:szCs w:val="30"/>
                <w:rtl/>
              </w:rPr>
              <w:t xml:space="preserve">: </w:t>
            </w:r>
            <w:r w:rsidRPr="00042C3D">
              <w:rPr>
                <w:rFonts w:ascii="DecoTypeNaskhSpecial" w:eastAsia="Calibri" w:hAnsi="Calibri" w:cs="DecoType Naskh Special" w:hint="cs"/>
                <w:color w:val="000000"/>
                <w:sz w:val="30"/>
                <w:szCs w:val="30"/>
                <w:rtl/>
              </w:rPr>
              <w:t xml:space="preserve">تهدف </w:t>
            </w:r>
            <w:r w:rsidR="00C74E23" w:rsidRPr="00042C3D">
              <w:rPr>
                <w:rFonts w:ascii="DecoTypeNaskhSpecial" w:eastAsia="Calibri" w:hAnsi="Calibri" w:cs="DecoType Naskh Special" w:hint="cs"/>
                <w:color w:val="000000"/>
                <w:sz w:val="30"/>
                <w:szCs w:val="30"/>
                <w:rtl/>
              </w:rPr>
              <w:t xml:space="preserve">إلى إعداد الطلبة للعمل في مجال الأعمال. حيث سيتعلمون كيفية تصميم وثائق الأعمال باستخدام تطبيق </w:t>
            </w:r>
            <w:r w:rsidR="00C74E23" w:rsidRPr="00042C3D">
              <w:rPr>
                <w:rFonts w:eastAsia="Calibri" w:cs="DecoType Naskh Special"/>
                <w:color w:val="000000"/>
                <w:sz w:val="30"/>
                <w:szCs w:val="30"/>
              </w:rPr>
              <w:t>MSWord</w:t>
            </w:r>
            <w:r w:rsidR="00C74E23" w:rsidRPr="00042C3D">
              <w:rPr>
                <w:rFonts w:eastAsia="Calibri" w:cs="DecoType Naskh Special" w:hint="cs"/>
                <w:color w:val="000000"/>
                <w:sz w:val="30"/>
                <w:szCs w:val="30"/>
                <w:rtl/>
                <w:lang w:bidi="ar-OM"/>
              </w:rPr>
              <w:t>، وكيفية كتابة رسالة بريد الإلكتروني. كم</w:t>
            </w:r>
            <w:r w:rsidR="00C74E23" w:rsidRPr="00042C3D">
              <w:rPr>
                <w:rFonts w:eastAsia="Calibri" w:cs="DecoType Naskh Special" w:hint="eastAsia"/>
                <w:color w:val="000000"/>
                <w:sz w:val="30"/>
                <w:szCs w:val="30"/>
                <w:rtl/>
                <w:lang w:bidi="ar-OM"/>
              </w:rPr>
              <w:t>ا</w:t>
            </w:r>
            <w:r w:rsidR="00C74E23" w:rsidRPr="00042C3D">
              <w:rPr>
                <w:rFonts w:eastAsia="Calibri" w:cs="DecoType Naskh Special" w:hint="cs"/>
                <w:color w:val="000000"/>
                <w:sz w:val="30"/>
                <w:szCs w:val="30"/>
                <w:rtl/>
                <w:lang w:bidi="ar-OM"/>
              </w:rPr>
              <w:t xml:space="preserve"> سيتعلمون مبادئ تصميم وثائق الأعمال، وأفضل الممارسات لتصميم وإنشاء وثائق أعمال سهلة الاستخدام. كما ستكسبهم الوحدة مهارة إنشاء تقارير أعمال وتنسيقها، وكيفية توثيق المراجع. </w:t>
            </w:r>
          </w:p>
          <w:p w14:paraId="7312D647" w14:textId="6D48BD23" w:rsidR="00C74E23" w:rsidRPr="00042C3D" w:rsidRDefault="00BA7E52" w:rsidP="00BA7E52">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 xml:space="preserve">الوحدة الثالثة </w:t>
            </w:r>
            <w:r w:rsidR="0097179A" w:rsidRPr="00042C3D">
              <w:rPr>
                <w:rFonts w:ascii="DecoTypeNaskhSpecial" w:eastAsia="Calibri" w:hAnsi="Calibri" w:cs="DecoType Naskh Special" w:hint="cs"/>
                <w:color w:val="000000"/>
                <w:sz w:val="30"/>
                <w:szCs w:val="30"/>
                <w:rtl/>
              </w:rPr>
              <w:t>(المشاريع</w:t>
            </w:r>
            <w:r w:rsidR="002A03EB" w:rsidRPr="00042C3D">
              <w:rPr>
                <w:rFonts w:ascii="DecoTypeNaskhSpecial" w:eastAsia="Calibri" w:hAnsi="Calibri" w:cs="DecoType Naskh Special" w:hint="cs"/>
                <w:color w:val="000000"/>
                <w:sz w:val="30"/>
                <w:szCs w:val="30"/>
                <w:rtl/>
              </w:rPr>
              <w:t>): تهدف</w:t>
            </w:r>
            <w:r w:rsidRPr="00042C3D">
              <w:rPr>
                <w:rFonts w:ascii="DecoTypeNaskhSpecial" w:eastAsia="Calibri" w:hAnsi="Calibri" w:cs="DecoType Naskh Special" w:hint="cs"/>
                <w:color w:val="000000"/>
                <w:sz w:val="30"/>
                <w:szCs w:val="30"/>
                <w:rtl/>
              </w:rPr>
              <w:t xml:space="preserve"> إلى </w:t>
            </w:r>
            <w:r w:rsidRPr="00042C3D">
              <w:rPr>
                <w:rFonts w:ascii="DecoTypeNaskhSpecial" w:eastAsia="Calibri" w:hAnsi="Calibri" w:cs="DecoType Naskh Special"/>
                <w:color w:val="000000"/>
                <w:sz w:val="30"/>
                <w:szCs w:val="30"/>
                <w:rtl/>
              </w:rPr>
              <w:t xml:space="preserve">تطبيق المعرفة والمهارات التي </w:t>
            </w:r>
            <w:r w:rsidRPr="00042C3D">
              <w:rPr>
                <w:rFonts w:ascii="DecoTypeNaskhSpecial" w:eastAsia="Calibri" w:hAnsi="Calibri" w:cs="DecoType Naskh Special" w:hint="cs"/>
                <w:color w:val="000000"/>
                <w:sz w:val="30"/>
                <w:szCs w:val="30"/>
                <w:rtl/>
              </w:rPr>
              <w:t>اكتسبها الطلبة</w:t>
            </w:r>
            <w:r w:rsidRPr="00042C3D">
              <w:rPr>
                <w:rFonts w:ascii="DecoTypeNaskhSpecial" w:eastAsia="Calibri" w:hAnsi="Calibri" w:cs="DecoType Naskh Special"/>
                <w:color w:val="000000"/>
                <w:sz w:val="30"/>
                <w:szCs w:val="30"/>
                <w:rtl/>
              </w:rPr>
              <w:t xml:space="preserve"> في الوحدات السابقة من خلال العمل على مشاريع عملية. حيث سيتعلمون كيفية إدارة المشاريع، وكيفية العمل ضمن فريق، وكيفية تقديم نتائج عملهم بشكل احترافي. كما ستغطي هذه الوحدة مواضيع مختلفة مثل إنشاء المدونات وقواعد البيانات، وتصميم المنشورات التي تعد مهارات أساسية في العصر الرقمي</w:t>
            </w:r>
            <w:r w:rsidRPr="00042C3D">
              <w:rPr>
                <w:rFonts w:ascii="DecoTypeNaskhSpecial" w:eastAsia="Calibri" w:hAnsi="Calibri" w:cs="DecoType Naskh Special"/>
                <w:color w:val="000000"/>
                <w:sz w:val="30"/>
                <w:szCs w:val="30"/>
              </w:rPr>
              <w:t>.</w:t>
            </w:r>
          </w:p>
          <w:p w14:paraId="1C80A519" w14:textId="77777777" w:rsidR="00BA7E52" w:rsidRPr="00042C3D" w:rsidRDefault="00BA7E52" w:rsidP="00BA7E52">
            <w:pPr>
              <w:autoSpaceDE w:val="0"/>
              <w:autoSpaceDN w:val="0"/>
              <w:bidi/>
              <w:adjustRightInd w:val="0"/>
              <w:spacing w:line="500" w:lineRule="exact"/>
              <w:jc w:val="both"/>
              <w:rPr>
                <w:rFonts w:ascii="DecoTypeNaskhSpecial" w:eastAsia="Calibri" w:hAnsi="Calibri" w:cs="DecoType Naskh Special"/>
                <w:color w:val="000000"/>
                <w:sz w:val="30"/>
                <w:szCs w:val="30"/>
                <w:rtl/>
              </w:rPr>
            </w:pPr>
          </w:p>
          <w:p w14:paraId="17315A36" w14:textId="1EBFF9CB" w:rsidR="00BA7E52" w:rsidRPr="00042C3D" w:rsidRDefault="00BA7E52" w:rsidP="00BA7E52">
            <w:pPr>
              <w:autoSpaceDE w:val="0"/>
              <w:autoSpaceDN w:val="0"/>
              <w:bidi/>
              <w:adjustRightInd w:val="0"/>
              <w:spacing w:line="500" w:lineRule="exact"/>
              <w:jc w:val="both"/>
              <w:rPr>
                <w:rFonts w:ascii="DecoTypeNaskhSpecial" w:eastAsia="Calibri" w:hAnsi="Calibri" w:cs="DecoType Naskh Special"/>
                <w:b/>
                <w:bCs/>
                <w:color w:val="000000"/>
                <w:sz w:val="30"/>
                <w:szCs w:val="30"/>
                <w:rtl/>
              </w:rPr>
            </w:pPr>
            <w:r w:rsidRPr="00042C3D">
              <w:rPr>
                <w:rFonts w:ascii="DecoTypeNaskhSpecial" w:eastAsia="Calibri" w:hAnsi="Calibri" w:cs="DecoType Naskh Special" w:hint="cs"/>
                <w:b/>
                <w:bCs/>
                <w:color w:val="000000"/>
                <w:sz w:val="30"/>
                <w:szCs w:val="30"/>
                <w:rtl/>
              </w:rPr>
              <w:t xml:space="preserve">الفصل الدراسي الثاني: </w:t>
            </w:r>
          </w:p>
          <w:p w14:paraId="30AB2D42" w14:textId="161CA6B8" w:rsidR="00BA7E52" w:rsidRPr="00042C3D" w:rsidRDefault="00BA7E52" w:rsidP="0048142E">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 xml:space="preserve">الوحدة الأولى </w:t>
            </w:r>
            <w:r w:rsidR="0097179A" w:rsidRPr="00042C3D">
              <w:rPr>
                <w:rFonts w:ascii="DecoTypeNaskhSpecial" w:eastAsia="Calibri" w:hAnsi="Calibri" w:cs="DecoType Naskh Special" w:hint="cs"/>
                <w:color w:val="000000"/>
                <w:sz w:val="30"/>
                <w:szCs w:val="30"/>
                <w:rtl/>
              </w:rPr>
              <w:t>(</w:t>
            </w:r>
            <w:r w:rsidR="0048142E" w:rsidRPr="00042C3D">
              <w:rPr>
                <w:rFonts w:ascii="DecoTypeNaskhSpecial" w:eastAsia="Calibri" w:hAnsi="Calibri" w:cs="DecoType Naskh Special" w:hint="cs"/>
                <w:color w:val="000000"/>
                <w:sz w:val="30"/>
                <w:szCs w:val="30"/>
                <w:rtl/>
              </w:rPr>
              <w:t xml:space="preserve">إدارة </w:t>
            </w:r>
            <w:r w:rsidR="0097179A" w:rsidRPr="00042C3D">
              <w:rPr>
                <w:rFonts w:ascii="DecoTypeNaskhSpecial" w:eastAsia="Calibri" w:hAnsi="Calibri" w:cs="DecoType Naskh Special" w:hint="cs"/>
                <w:color w:val="000000"/>
                <w:sz w:val="30"/>
                <w:szCs w:val="30"/>
                <w:rtl/>
              </w:rPr>
              <w:t>المشاريع)</w:t>
            </w:r>
            <w:r w:rsidR="003D6912" w:rsidRPr="00042C3D">
              <w:rPr>
                <w:rFonts w:ascii="DecoTypeNaskhSpecial" w:eastAsia="Calibri" w:hAnsi="Calibri" w:cs="DecoType Naskh Special" w:hint="cs"/>
                <w:color w:val="000000"/>
                <w:sz w:val="30"/>
                <w:szCs w:val="30"/>
                <w:rtl/>
              </w:rPr>
              <w:t>:</w:t>
            </w:r>
            <w:r w:rsidR="0048142E" w:rsidRPr="00042C3D">
              <w:rPr>
                <w:rFonts w:ascii="DecoTypeNaskhSpecial" w:eastAsia="Calibri" w:hAnsi="Calibri" w:cs="DecoType Naskh Special" w:hint="cs"/>
                <w:color w:val="000000"/>
                <w:sz w:val="30"/>
                <w:szCs w:val="30"/>
                <w:rtl/>
              </w:rPr>
              <w:t xml:space="preserve"> تهدف</w:t>
            </w:r>
            <w:r w:rsidR="0048142E" w:rsidRPr="00042C3D">
              <w:rPr>
                <w:rFonts w:ascii="DecoTypeNaskhSpecial" w:eastAsia="Calibri" w:hAnsi="Calibri" w:cs="DecoType Naskh Special"/>
                <w:color w:val="000000"/>
                <w:sz w:val="30"/>
                <w:szCs w:val="30"/>
                <w:rtl/>
              </w:rPr>
              <w:t xml:space="preserve"> إلى إعداد الطلاب للعمل في بيئة الأعمال الديناميكية من خلال تزويدهم بالمهارات العملية اللازمة لإدارة مشاريعهم الخاصة، والأدوات المستخدمة لإدارة المشاريع مثل</w:t>
            </w:r>
            <w:r w:rsidR="0048142E" w:rsidRPr="00042C3D">
              <w:rPr>
                <w:rFonts w:ascii="DecoTypeNaskhSpecial" w:eastAsia="Calibri" w:hAnsi="Calibri" w:cs="DecoType Naskh Special"/>
                <w:color w:val="000000"/>
                <w:sz w:val="30"/>
                <w:szCs w:val="30"/>
              </w:rPr>
              <w:t xml:space="preserve"> Gantt Project. </w:t>
            </w:r>
            <w:r w:rsidR="0048142E" w:rsidRPr="00042C3D">
              <w:rPr>
                <w:rFonts w:ascii="DecoTypeNaskhSpecial" w:eastAsia="Calibri" w:hAnsi="Calibri" w:cs="DecoType Naskh Special"/>
                <w:color w:val="000000"/>
                <w:sz w:val="30"/>
                <w:szCs w:val="30"/>
                <w:rtl/>
              </w:rPr>
              <w:t>كما سيتعلمون مفهوم إدارة المشروع، وكيفية التخطيط للمشاريع، وتنفيذها، وتتبع تقدمها باستخدام مخططات جانت الذي يوضح الجدول الزمني للمشروع يعرض المهام والمدة الزمنية المطلوبة لإنجازها. كما سيتعرفون إلى دورة حياة النظام والمنهجية المستخدمة في تطوير البرمجيات التي تركز على التحليل والتطوير، والتصميم واختبار النظام، والتقييم</w:t>
            </w:r>
            <w:r w:rsidR="0048142E" w:rsidRPr="00042C3D">
              <w:rPr>
                <w:rFonts w:ascii="DecoTypeNaskhSpecial" w:eastAsia="Calibri" w:hAnsi="Calibri" w:cs="DecoType Naskh Special"/>
                <w:color w:val="000000"/>
                <w:sz w:val="30"/>
                <w:szCs w:val="30"/>
              </w:rPr>
              <w:t>.</w:t>
            </w:r>
          </w:p>
          <w:p w14:paraId="6A42203A" w14:textId="6434AB3F" w:rsidR="0048142E" w:rsidRPr="00042C3D" w:rsidRDefault="0048142E" w:rsidP="00A41CAF">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الوحدة الثانية (مقدمة في علم البيانات)</w:t>
            </w:r>
            <w:r w:rsidR="003D6912" w:rsidRPr="00042C3D">
              <w:rPr>
                <w:rFonts w:ascii="DecoTypeNaskhSpecial" w:eastAsia="Calibri" w:hAnsi="Calibri" w:cs="DecoType Naskh Special" w:hint="cs"/>
                <w:color w:val="000000"/>
                <w:sz w:val="30"/>
                <w:szCs w:val="30"/>
                <w:rtl/>
              </w:rPr>
              <w:t>:</w:t>
            </w:r>
            <w:r w:rsidR="00A41CAF" w:rsidRPr="00042C3D">
              <w:rPr>
                <w:rFonts w:ascii="DecoTypeNaskhSpecial" w:eastAsia="Calibri" w:hAnsi="Calibri" w:cs="DecoType Naskh Special" w:hint="cs"/>
                <w:color w:val="000000"/>
                <w:sz w:val="30"/>
                <w:szCs w:val="30"/>
                <w:rtl/>
              </w:rPr>
              <w:t xml:space="preserve"> تهدف </w:t>
            </w:r>
            <w:r w:rsidR="00A41CAF" w:rsidRPr="00042C3D">
              <w:rPr>
                <w:rFonts w:ascii="DecoTypeNaskhSpecial" w:eastAsia="Calibri" w:hAnsi="Calibri" w:cs="DecoType Naskh Special"/>
                <w:color w:val="000000"/>
                <w:sz w:val="30"/>
                <w:szCs w:val="30"/>
                <w:rtl/>
              </w:rPr>
              <w:t>إلى إطلاع الطلبة على تطبيقات عملية لعلم البيانات في الحياة اليومية. حيث سيتم تزويد الطلبة بمهارات تحليل البيانات باستخدام تطبيق</w:t>
            </w:r>
            <w:r w:rsidR="00A41CAF" w:rsidRPr="00042C3D">
              <w:rPr>
                <w:rFonts w:ascii="DecoTypeNaskhSpecial" w:eastAsia="Calibri" w:hAnsi="Calibri" w:cs="DecoType Naskh Special"/>
                <w:color w:val="000000"/>
                <w:sz w:val="30"/>
                <w:szCs w:val="30"/>
              </w:rPr>
              <w:t xml:space="preserve"> MS Excel</w:t>
            </w:r>
            <w:r w:rsidR="00A41CAF" w:rsidRPr="00042C3D">
              <w:rPr>
                <w:rFonts w:ascii="DecoTypeNaskhSpecial" w:eastAsia="Calibri" w:hAnsi="Calibri" w:cs="DecoType Naskh Special" w:hint="cs"/>
                <w:color w:val="000000"/>
                <w:sz w:val="30"/>
                <w:szCs w:val="30"/>
                <w:rtl/>
                <w:lang w:bidi="ar-OM"/>
              </w:rPr>
              <w:t>.</w:t>
            </w:r>
            <w:r w:rsidR="00A41CAF" w:rsidRPr="00042C3D">
              <w:rPr>
                <w:rFonts w:ascii="DecoTypeNaskhSpecial" w:eastAsia="Calibri" w:hAnsi="Calibri" w:cs="DecoType Naskh Special"/>
                <w:color w:val="000000"/>
                <w:sz w:val="30"/>
                <w:szCs w:val="30"/>
              </w:rPr>
              <w:t xml:space="preserve"> </w:t>
            </w:r>
            <w:r w:rsidR="00A41CAF" w:rsidRPr="00042C3D">
              <w:rPr>
                <w:rFonts w:ascii="DecoTypeNaskhSpecial" w:eastAsia="Calibri" w:hAnsi="Calibri" w:cs="DecoType Naskh Special" w:hint="cs"/>
                <w:color w:val="000000"/>
                <w:sz w:val="30"/>
                <w:szCs w:val="30"/>
                <w:rtl/>
              </w:rPr>
              <w:t>كما سيتعلمو</w:t>
            </w:r>
            <w:r w:rsidR="00A41CAF" w:rsidRPr="00042C3D">
              <w:rPr>
                <w:rFonts w:ascii="DecoTypeNaskhSpecial" w:eastAsia="Calibri" w:hAnsi="Calibri" w:cs="DecoType Naskh Special" w:hint="eastAsia"/>
                <w:color w:val="000000"/>
                <w:sz w:val="30"/>
                <w:szCs w:val="30"/>
                <w:rtl/>
              </w:rPr>
              <w:t>ن</w:t>
            </w:r>
            <w:r w:rsidR="00A41CAF" w:rsidRPr="00042C3D">
              <w:rPr>
                <w:rFonts w:ascii="DecoTypeNaskhSpecial" w:eastAsia="Calibri" w:hAnsi="Calibri" w:cs="DecoType Naskh Special"/>
                <w:color w:val="000000"/>
                <w:sz w:val="30"/>
                <w:szCs w:val="30"/>
                <w:rtl/>
              </w:rPr>
              <w:t xml:space="preserve"> كيفية جمع البيانات وتقييم </w:t>
            </w:r>
            <w:r w:rsidR="00A41CAF" w:rsidRPr="00042C3D">
              <w:rPr>
                <w:rFonts w:ascii="DecoTypeNaskhSpecial" w:eastAsia="Calibri" w:hAnsi="Calibri" w:cs="DecoType Naskh Special"/>
                <w:color w:val="000000"/>
                <w:sz w:val="30"/>
                <w:szCs w:val="30"/>
                <w:rtl/>
              </w:rPr>
              <w:lastRenderedPageBreak/>
              <w:t>جودتها، وتنظيفها وتحويلها إلى معلومات مفيدة لاتخاذ القرارات. كما سيتدربون على استخدام تقنيات الذكاء الاصطناعي</w:t>
            </w:r>
            <w:r w:rsidR="00A41CAF" w:rsidRPr="00042C3D">
              <w:rPr>
                <w:rFonts w:ascii="DecoTypeNaskhSpecial" w:eastAsia="Calibri" w:hAnsi="Calibri" w:cs="DecoType Naskh Special"/>
                <w:color w:val="000000"/>
                <w:sz w:val="30"/>
                <w:szCs w:val="30"/>
              </w:rPr>
              <w:t xml:space="preserve"> (Copilot) </w:t>
            </w:r>
            <w:r w:rsidR="00A41CAF" w:rsidRPr="00042C3D">
              <w:rPr>
                <w:rFonts w:ascii="DecoTypeNaskhSpecial" w:eastAsia="Calibri" w:hAnsi="Calibri" w:cs="DecoType Naskh Special"/>
                <w:color w:val="000000"/>
                <w:sz w:val="30"/>
                <w:szCs w:val="30"/>
                <w:rtl/>
              </w:rPr>
              <w:t>لاستخراج الأنماط والتنبؤات من البيانات الضخمة</w:t>
            </w:r>
            <w:r w:rsidR="00A41CAF" w:rsidRPr="00042C3D">
              <w:rPr>
                <w:rFonts w:ascii="DecoTypeNaskhSpecial" w:eastAsia="Calibri" w:hAnsi="Calibri" w:cs="DecoType Naskh Special"/>
                <w:color w:val="000000"/>
                <w:sz w:val="30"/>
                <w:szCs w:val="30"/>
              </w:rPr>
              <w:t>.</w:t>
            </w:r>
          </w:p>
          <w:p w14:paraId="5EFEDE9E" w14:textId="5FA513C0" w:rsidR="00FD15A7" w:rsidRPr="00042C3D" w:rsidRDefault="00A41CAF" w:rsidP="0097179A">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hint="cs"/>
                <w:color w:val="000000"/>
                <w:sz w:val="30"/>
                <w:szCs w:val="30"/>
                <w:rtl/>
              </w:rPr>
              <w:t>الوحدة الثالثة (المشاريع)</w:t>
            </w:r>
            <w:r w:rsidR="003D6912" w:rsidRPr="00042C3D">
              <w:rPr>
                <w:rFonts w:ascii="DecoTypeNaskhSpecial" w:eastAsia="Calibri" w:hAnsi="Calibri" w:cs="DecoType Naskh Special" w:hint="cs"/>
                <w:color w:val="000000"/>
                <w:sz w:val="30"/>
                <w:szCs w:val="30"/>
                <w:rtl/>
              </w:rPr>
              <w:t>:</w:t>
            </w:r>
            <w:r w:rsidRPr="00042C3D">
              <w:rPr>
                <w:rFonts w:ascii="DecoTypeNaskhSpecial" w:eastAsia="Calibri" w:hAnsi="Calibri" w:cs="DecoType Naskh Special" w:hint="cs"/>
                <w:color w:val="000000"/>
                <w:sz w:val="30"/>
                <w:szCs w:val="30"/>
                <w:rtl/>
              </w:rPr>
              <w:t xml:space="preserve"> ت</w:t>
            </w:r>
            <w:r w:rsidRPr="00042C3D">
              <w:rPr>
                <w:rFonts w:ascii="DecoTypeNaskhSpecial" w:eastAsia="Calibri" w:hAnsi="Calibri" w:cs="DecoType Naskh Special"/>
                <w:color w:val="000000"/>
                <w:sz w:val="30"/>
                <w:szCs w:val="30"/>
                <w:rtl/>
              </w:rPr>
              <w:t>هدف هذه الوحدة إلى تزويد ال</w:t>
            </w:r>
            <w:r w:rsidRPr="00042C3D">
              <w:rPr>
                <w:rFonts w:ascii="DecoTypeNaskhSpecial" w:eastAsia="Calibri" w:hAnsi="Calibri" w:cs="DecoType Naskh Special" w:hint="cs"/>
                <w:color w:val="000000"/>
                <w:sz w:val="30"/>
                <w:szCs w:val="30"/>
                <w:rtl/>
              </w:rPr>
              <w:t xml:space="preserve">طلبة </w:t>
            </w:r>
            <w:r w:rsidRPr="00042C3D">
              <w:rPr>
                <w:rFonts w:ascii="DecoTypeNaskhSpecial" w:eastAsia="Calibri" w:hAnsi="Calibri" w:cs="DecoType Naskh Special"/>
                <w:color w:val="000000"/>
                <w:sz w:val="30"/>
                <w:szCs w:val="30"/>
                <w:rtl/>
              </w:rPr>
              <w:t xml:space="preserve">بالمهارات العملية اللازمة لإدارة مشاريع المبيعات المختلفة بفعالية، وذلك من خلال التدريب العملي على مجموعة من الأدوات الرقمية المتاحة مثل تطبيقات إدارة المشاريع، والتخزين </w:t>
            </w:r>
            <w:proofErr w:type="spellStart"/>
            <w:r w:rsidRPr="00042C3D">
              <w:rPr>
                <w:rFonts w:ascii="DecoTypeNaskhSpecial" w:eastAsia="Calibri" w:hAnsi="Calibri" w:cs="DecoType Naskh Special"/>
                <w:color w:val="000000"/>
                <w:sz w:val="30"/>
                <w:szCs w:val="30"/>
                <w:rtl/>
              </w:rPr>
              <w:t>السحابي</w:t>
            </w:r>
            <w:proofErr w:type="spellEnd"/>
            <w:r w:rsidRPr="00042C3D">
              <w:rPr>
                <w:rFonts w:ascii="DecoTypeNaskhSpecial" w:eastAsia="Calibri" w:hAnsi="Calibri" w:cs="DecoType Naskh Special"/>
                <w:color w:val="000000"/>
                <w:sz w:val="30"/>
                <w:szCs w:val="30"/>
                <w:rtl/>
              </w:rPr>
              <w:t>،</w:t>
            </w:r>
            <w:r w:rsidR="00E16C59" w:rsidRPr="00042C3D">
              <w:rPr>
                <w:rFonts w:ascii="DecoTypeNaskhSpecial" w:eastAsia="Calibri" w:hAnsi="Calibri" w:cs="DecoType Naskh Special" w:hint="cs"/>
                <w:color w:val="000000"/>
                <w:sz w:val="30"/>
                <w:szCs w:val="30"/>
                <w:rtl/>
              </w:rPr>
              <w:t xml:space="preserve"> </w:t>
            </w:r>
            <w:r w:rsidRPr="00042C3D">
              <w:rPr>
                <w:rFonts w:ascii="DecoTypeNaskhSpecial" w:eastAsia="Calibri" w:hAnsi="Calibri" w:cs="DecoType Naskh Special"/>
                <w:color w:val="000000"/>
                <w:sz w:val="30"/>
                <w:szCs w:val="30"/>
                <w:rtl/>
              </w:rPr>
              <w:t>وتطبيقات الاوفيس</w:t>
            </w:r>
            <w:r w:rsidRPr="00042C3D">
              <w:rPr>
                <w:rFonts w:ascii="DecoTypeNaskhSpecial" w:eastAsia="Calibri" w:hAnsi="Calibri" w:cs="DecoType Naskh Special"/>
                <w:color w:val="000000"/>
                <w:sz w:val="30"/>
                <w:szCs w:val="30"/>
              </w:rPr>
              <w:t xml:space="preserve">. </w:t>
            </w:r>
            <w:r w:rsidR="00E16C59" w:rsidRPr="00042C3D">
              <w:rPr>
                <w:rFonts w:ascii="DecoTypeNaskhSpecial" w:eastAsia="Calibri" w:hAnsi="Calibri" w:cs="DecoType Naskh Special" w:hint="cs"/>
                <w:color w:val="000000"/>
                <w:sz w:val="30"/>
                <w:szCs w:val="30"/>
                <w:rtl/>
              </w:rPr>
              <w:t>كما سينشئو</w:t>
            </w:r>
            <w:r w:rsidR="00E16C59" w:rsidRPr="00042C3D">
              <w:rPr>
                <w:rFonts w:ascii="DecoTypeNaskhSpecial" w:eastAsia="Calibri" w:hAnsi="Calibri" w:cs="DecoType Naskh Special" w:hint="eastAsia"/>
                <w:color w:val="000000"/>
                <w:sz w:val="30"/>
                <w:szCs w:val="30"/>
                <w:rtl/>
              </w:rPr>
              <w:t>ن</w:t>
            </w:r>
            <w:r w:rsidRPr="00042C3D">
              <w:rPr>
                <w:rFonts w:ascii="DecoTypeNaskhSpecial" w:eastAsia="Calibri" w:hAnsi="Calibri" w:cs="DecoType Naskh Special"/>
                <w:color w:val="000000"/>
                <w:sz w:val="30"/>
                <w:szCs w:val="30"/>
                <w:rtl/>
              </w:rPr>
              <w:t xml:space="preserve"> قواعد البيانات البسيطة، وستعزز لديه مهارة الاتصال وتقديم العروض</w:t>
            </w:r>
            <w:r w:rsidRPr="00042C3D">
              <w:rPr>
                <w:rFonts w:ascii="DecoTypeNaskhSpecial" w:eastAsia="Calibri" w:hAnsi="Calibri" w:cs="DecoType Naskh Special"/>
                <w:color w:val="000000"/>
                <w:sz w:val="30"/>
                <w:szCs w:val="30"/>
              </w:rPr>
              <w:t>.</w:t>
            </w:r>
          </w:p>
        </w:tc>
      </w:tr>
      <w:tr w:rsidR="00EC295F" w:rsidRPr="00042C3D" w14:paraId="7A785BF2" w14:textId="77777777" w:rsidTr="0097179A">
        <w:tc>
          <w:tcPr>
            <w:tcW w:w="2599" w:type="dxa"/>
          </w:tcPr>
          <w:p w14:paraId="45C06AD3" w14:textId="3CFEF11C" w:rsidR="00EC295F" w:rsidRPr="00042C3D" w:rsidRDefault="00EC295F" w:rsidP="00EC295F">
            <w:pPr>
              <w:jc w:val="right"/>
              <w:rPr>
                <w:rFonts w:asciiTheme="minorBidi" w:hAnsiTheme="minorBidi"/>
                <w:b/>
                <w:bCs/>
                <w:color w:val="ED7D31" w:themeColor="accent2"/>
                <w:sz w:val="26"/>
                <w:szCs w:val="26"/>
                <w:rtl/>
                <w:lang w:bidi="ar-OM"/>
              </w:rPr>
            </w:pPr>
            <w:r w:rsidRPr="00042C3D">
              <w:rPr>
                <w:rFonts w:asciiTheme="minorBidi" w:hAnsiTheme="minorBidi" w:hint="cs"/>
                <w:b/>
                <w:bCs/>
                <w:color w:val="ED7D31" w:themeColor="accent2"/>
                <w:sz w:val="26"/>
                <w:szCs w:val="26"/>
                <w:rtl/>
                <w:lang w:bidi="ar-OM"/>
              </w:rPr>
              <w:lastRenderedPageBreak/>
              <w:t>التخصصات المقترح إضافة المادة ضمن شروط التسجيل بها</w:t>
            </w:r>
          </w:p>
        </w:tc>
        <w:tc>
          <w:tcPr>
            <w:tcW w:w="6938" w:type="dxa"/>
            <w:gridSpan w:val="2"/>
          </w:tcPr>
          <w:p w14:paraId="1E020B17" w14:textId="77777777" w:rsidR="0097179A" w:rsidRPr="00042C3D" w:rsidRDefault="0097179A" w:rsidP="0097179A">
            <w:p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hint="cs"/>
                <w:color w:val="000000"/>
                <w:sz w:val="30"/>
                <w:szCs w:val="30"/>
                <w:rtl/>
              </w:rPr>
              <w:t xml:space="preserve">من الممكن أن يدرس الطلبة التخصصات الاتية بعد دراسة المادة: </w:t>
            </w:r>
          </w:p>
          <w:p w14:paraId="15F9349E" w14:textId="6A544B44" w:rsidR="0097179A" w:rsidRPr="00042C3D" w:rsidRDefault="0097179A" w:rsidP="0097179A">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تقنية المعلومات</w:t>
            </w:r>
          </w:p>
          <w:p w14:paraId="0D1C7905" w14:textId="16B59FCC" w:rsidR="0097179A" w:rsidRPr="00042C3D" w:rsidRDefault="0097179A" w:rsidP="0097179A">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 xml:space="preserve">علوم الحاسوب </w:t>
            </w:r>
          </w:p>
          <w:p w14:paraId="33C91EED" w14:textId="49DD848C" w:rsidR="0097179A" w:rsidRPr="00042C3D" w:rsidRDefault="0097179A" w:rsidP="0097179A">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نظم معلومات</w:t>
            </w:r>
          </w:p>
          <w:p w14:paraId="133C26E4" w14:textId="012C27A2" w:rsidR="0097179A" w:rsidRPr="00042C3D" w:rsidRDefault="0097179A" w:rsidP="0097179A">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 xml:space="preserve">تكنولوجيا التعليم والتعلم. </w:t>
            </w:r>
          </w:p>
          <w:p w14:paraId="17F6EAFF" w14:textId="77777777" w:rsidR="0097179A" w:rsidRPr="00042C3D" w:rsidRDefault="0097179A" w:rsidP="0097179A">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إدارة مشاريع</w:t>
            </w:r>
          </w:p>
          <w:p w14:paraId="00F41E2E" w14:textId="77777777" w:rsidR="0097179A" w:rsidRPr="00042C3D" w:rsidRDefault="0097179A" w:rsidP="0097179A">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التسويق الرقمي</w:t>
            </w:r>
          </w:p>
          <w:p w14:paraId="01CEED75" w14:textId="5E54588F" w:rsidR="0097179A" w:rsidRPr="00042C3D" w:rsidRDefault="0097179A" w:rsidP="0097179A">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hint="cs"/>
                <w:color w:val="000000"/>
                <w:sz w:val="30"/>
                <w:szCs w:val="30"/>
                <w:rtl/>
              </w:rPr>
              <w:t>علوم البيانات</w:t>
            </w:r>
          </w:p>
        </w:tc>
      </w:tr>
      <w:tr w:rsidR="00EC295F" w:rsidRPr="00042C3D" w14:paraId="5284C63C" w14:textId="77777777" w:rsidTr="0097179A">
        <w:tc>
          <w:tcPr>
            <w:tcW w:w="2599" w:type="dxa"/>
          </w:tcPr>
          <w:p w14:paraId="766C46D4" w14:textId="5A076BA2" w:rsidR="00EC295F" w:rsidRPr="00042C3D" w:rsidRDefault="00EC295F" w:rsidP="00EC295F">
            <w:pPr>
              <w:bidi/>
              <w:rPr>
                <w:rFonts w:asciiTheme="minorBidi" w:hAnsiTheme="minorBidi"/>
                <w:b/>
                <w:bCs/>
                <w:color w:val="ED7D31" w:themeColor="accent2"/>
                <w:sz w:val="26"/>
                <w:szCs w:val="26"/>
                <w:rtl/>
                <w:lang w:bidi="ar-OM"/>
              </w:rPr>
            </w:pPr>
            <w:r w:rsidRPr="00042C3D">
              <w:rPr>
                <w:rFonts w:asciiTheme="minorBidi" w:hAnsiTheme="minorBidi"/>
                <w:b/>
                <w:bCs/>
                <w:color w:val="ED7D31" w:themeColor="accent2"/>
                <w:sz w:val="26"/>
                <w:szCs w:val="26"/>
                <w:rtl/>
                <w:lang w:bidi="ar-OM"/>
              </w:rPr>
              <w:t xml:space="preserve">التخصصات الدراسية بالجامعات </w:t>
            </w:r>
            <w:r w:rsidR="00A41CAF" w:rsidRPr="00042C3D">
              <w:rPr>
                <w:rFonts w:asciiTheme="minorBidi" w:hAnsiTheme="minorBidi" w:hint="cs"/>
                <w:b/>
                <w:bCs/>
                <w:color w:val="ED7D31" w:themeColor="accent2"/>
                <w:sz w:val="26"/>
                <w:szCs w:val="26"/>
                <w:rtl/>
                <w:lang w:bidi="ar-OM"/>
              </w:rPr>
              <w:t>والكليات</w:t>
            </w:r>
            <w:r w:rsidRPr="00042C3D">
              <w:rPr>
                <w:rFonts w:asciiTheme="minorBidi" w:hAnsiTheme="minorBidi"/>
                <w:b/>
                <w:bCs/>
                <w:color w:val="ED7D31" w:themeColor="accent2"/>
                <w:sz w:val="26"/>
                <w:szCs w:val="26"/>
                <w:rtl/>
                <w:lang w:bidi="ar-OM"/>
              </w:rPr>
              <w:t xml:space="preserve"> أو المعاهد التي يمكن للطلاب الالتحاق بها بعد دراستهم لهذا المقرر</w:t>
            </w:r>
          </w:p>
        </w:tc>
        <w:tc>
          <w:tcPr>
            <w:tcW w:w="6938" w:type="dxa"/>
            <w:gridSpan w:val="2"/>
          </w:tcPr>
          <w:p w14:paraId="41F797BB" w14:textId="308F5B35" w:rsidR="00EC295F" w:rsidRPr="00042C3D" w:rsidRDefault="00EC295F" w:rsidP="00EC295F">
            <w:p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hint="cs"/>
                <w:color w:val="000000"/>
                <w:sz w:val="30"/>
                <w:szCs w:val="30"/>
                <w:rtl/>
              </w:rPr>
              <w:t>فيما</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يعد</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هذا</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المقرر</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الطلاب</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لدراسات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أكثر</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عمقاً</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حول</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التطبيقات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المحددة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ذات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الصلة باحتياجات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جهات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الاستخدام،</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فإن</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المعرفة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والمهارات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التي</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يكتسبونها</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يمكن</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تطبيقها</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في</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مجالات دراسية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متعددة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بعد</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التخرج</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من</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الصف</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الثاني عشر.</w:t>
            </w:r>
          </w:p>
        </w:tc>
      </w:tr>
      <w:tr w:rsidR="00EC295F" w:rsidRPr="00042C3D" w14:paraId="27B72BCE" w14:textId="77777777" w:rsidTr="0097179A">
        <w:tc>
          <w:tcPr>
            <w:tcW w:w="2599" w:type="dxa"/>
          </w:tcPr>
          <w:p w14:paraId="4AB5DBD0" w14:textId="69B8FF2A" w:rsidR="00EC295F" w:rsidRPr="00042C3D" w:rsidRDefault="00EC295F" w:rsidP="00EC295F">
            <w:pPr>
              <w:bidi/>
              <w:rPr>
                <w:rFonts w:asciiTheme="minorBidi" w:hAnsiTheme="minorBidi"/>
                <w:b/>
                <w:bCs/>
                <w:color w:val="ED7D31" w:themeColor="accent2"/>
                <w:sz w:val="26"/>
                <w:szCs w:val="26"/>
                <w:rtl/>
                <w:lang w:bidi="ar-OM"/>
              </w:rPr>
            </w:pPr>
            <w:r w:rsidRPr="00042C3D">
              <w:rPr>
                <w:rFonts w:asciiTheme="minorBidi" w:hAnsiTheme="minorBidi"/>
                <w:b/>
                <w:bCs/>
                <w:color w:val="ED7D31" w:themeColor="accent2"/>
                <w:sz w:val="26"/>
                <w:szCs w:val="26"/>
                <w:rtl/>
                <w:lang w:bidi="ar-OM"/>
              </w:rPr>
              <w:t>المعلمون القادرون على تدريس هذا المقرر</w:t>
            </w:r>
          </w:p>
        </w:tc>
        <w:tc>
          <w:tcPr>
            <w:tcW w:w="6938" w:type="dxa"/>
            <w:gridSpan w:val="2"/>
          </w:tcPr>
          <w:p w14:paraId="0CB900AB" w14:textId="5FC466E4" w:rsidR="00EC295F" w:rsidRPr="00042C3D" w:rsidRDefault="00EC295F" w:rsidP="00EC295F">
            <w:pPr>
              <w:pStyle w:val="a4"/>
              <w:numPr>
                <w:ilvl w:val="0"/>
                <w:numId w:val="1"/>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الخريجون</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الجدد</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من</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أقسام</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الحاسوب</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في</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كليات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التربية</w:t>
            </w:r>
            <w:r w:rsidRPr="00042C3D">
              <w:rPr>
                <w:rFonts w:ascii="DecoTypeNaskhSpecial" w:eastAsia="Calibri" w:hAnsi="Calibri" w:cs="DecoType Naskh Special"/>
                <w:color w:val="000000"/>
                <w:sz w:val="30"/>
                <w:szCs w:val="30"/>
              </w:rPr>
              <w:t>.</w:t>
            </w:r>
          </w:p>
          <w:p w14:paraId="567D807D" w14:textId="26E6FF5E" w:rsidR="00042C3D" w:rsidRPr="00042C3D" w:rsidRDefault="00EC295F" w:rsidP="00042C3D">
            <w:pPr>
              <w:pStyle w:val="a4"/>
              <w:numPr>
                <w:ilvl w:val="0"/>
                <w:numId w:val="1"/>
              </w:num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hint="cs"/>
                <w:color w:val="000000"/>
                <w:sz w:val="30"/>
                <w:szCs w:val="30"/>
                <w:rtl/>
              </w:rPr>
              <w:t>معلمو</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مادة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تقنية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المعلومات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بمدارس</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الحلقة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الثانية بالتعليم الأساسي</w:t>
            </w:r>
            <w:r w:rsidR="00042C3D" w:rsidRPr="00042C3D">
              <w:rPr>
                <w:rFonts w:ascii="DecoTypeNaskhSpecial" w:eastAsia="Calibri" w:hAnsi="Calibri" w:cs="DecoType Naskh Special" w:hint="cs"/>
                <w:color w:val="000000"/>
                <w:sz w:val="30"/>
                <w:szCs w:val="30"/>
                <w:rtl/>
              </w:rPr>
              <w:t xml:space="preserve">، ومعلمو التقنية </w:t>
            </w:r>
            <w:r w:rsidR="002A03EB" w:rsidRPr="00042C3D">
              <w:rPr>
                <w:rFonts w:ascii="DecoTypeNaskhSpecial" w:eastAsia="Calibri" w:hAnsi="Calibri" w:cs="DecoType Naskh Special" w:hint="cs"/>
                <w:color w:val="000000"/>
                <w:sz w:val="30"/>
                <w:szCs w:val="30"/>
                <w:rtl/>
              </w:rPr>
              <w:t>للمدارس</w:t>
            </w:r>
            <w:r w:rsidR="00042C3D" w:rsidRPr="00042C3D">
              <w:rPr>
                <w:rFonts w:ascii="DecoTypeNaskhSpecial" w:eastAsia="Calibri" w:hAnsi="Calibri" w:cs="DecoType Naskh Special" w:hint="cs"/>
                <w:color w:val="000000"/>
                <w:sz w:val="30"/>
                <w:szCs w:val="30"/>
                <w:rtl/>
              </w:rPr>
              <w:t xml:space="preserve"> </w:t>
            </w:r>
            <w:proofErr w:type="spellStart"/>
            <w:r w:rsidR="00042C3D" w:rsidRPr="00042C3D">
              <w:rPr>
                <w:rFonts w:ascii="DecoTypeNaskhSpecial" w:eastAsia="Calibri" w:hAnsi="Calibri" w:cs="DecoType Naskh Special" w:hint="cs"/>
                <w:color w:val="000000"/>
                <w:sz w:val="30"/>
                <w:szCs w:val="30"/>
                <w:rtl/>
              </w:rPr>
              <w:t>مابعد</w:t>
            </w:r>
            <w:proofErr w:type="spellEnd"/>
            <w:r w:rsidR="00042C3D" w:rsidRPr="00042C3D">
              <w:rPr>
                <w:rFonts w:ascii="DecoTypeNaskhSpecial" w:eastAsia="Calibri" w:hAnsi="Calibri" w:cs="DecoType Naskh Special" w:hint="cs"/>
                <w:color w:val="000000"/>
                <w:sz w:val="30"/>
                <w:szCs w:val="30"/>
                <w:rtl/>
              </w:rPr>
              <w:t xml:space="preserve"> الأساسي. </w:t>
            </w:r>
          </w:p>
        </w:tc>
      </w:tr>
    </w:tbl>
    <w:p w14:paraId="23B93BF0" w14:textId="77777777" w:rsidR="00042C3D" w:rsidRDefault="00042C3D" w:rsidP="00042C3D">
      <w:pPr>
        <w:jc w:val="center"/>
        <w:rPr>
          <w:rFonts w:asciiTheme="minorBidi" w:hAnsiTheme="minorBidi"/>
          <w:b/>
          <w:bCs/>
          <w:color w:val="000000" w:themeColor="text1"/>
          <w:sz w:val="26"/>
          <w:szCs w:val="26"/>
          <w:rtl/>
          <w:lang w:bidi="ar-OM"/>
        </w:rPr>
      </w:pPr>
    </w:p>
    <w:p w14:paraId="1456E947" w14:textId="77777777" w:rsidR="00042C3D" w:rsidRPr="00042C3D" w:rsidRDefault="00042C3D" w:rsidP="00042C3D">
      <w:pPr>
        <w:rPr>
          <w:rFonts w:asciiTheme="minorBidi" w:hAnsiTheme="minorBidi"/>
          <w:b/>
          <w:bCs/>
          <w:color w:val="000000" w:themeColor="text1"/>
          <w:sz w:val="26"/>
          <w:szCs w:val="26"/>
          <w:rtl/>
          <w:lang w:bidi="ar-OM"/>
        </w:rPr>
      </w:pPr>
    </w:p>
    <w:p w14:paraId="2DA7F3D3" w14:textId="7EAD500C" w:rsidR="00042C3D" w:rsidRPr="00042C3D" w:rsidRDefault="00042C3D" w:rsidP="00042C3D">
      <w:pPr>
        <w:tabs>
          <w:tab w:val="left" w:pos="1990"/>
        </w:tabs>
        <w:rPr>
          <w:rFonts w:asciiTheme="minorBidi" w:hAnsiTheme="minorBidi"/>
          <w:b/>
          <w:bCs/>
          <w:color w:val="000000" w:themeColor="text1"/>
          <w:sz w:val="26"/>
          <w:szCs w:val="26"/>
          <w:rtl/>
          <w:lang w:bidi="ar-OM"/>
        </w:rPr>
      </w:pPr>
      <w:r>
        <w:rPr>
          <w:rFonts w:asciiTheme="minorBidi" w:hAnsiTheme="minorBidi"/>
          <w:b/>
          <w:bCs/>
          <w:color w:val="000000" w:themeColor="text1"/>
          <w:sz w:val="26"/>
          <w:szCs w:val="26"/>
          <w:lang w:bidi="ar-OM"/>
        </w:rPr>
        <w:tab/>
      </w:r>
    </w:p>
    <w:p w14:paraId="6F054A22" w14:textId="5EBF8DD6" w:rsidR="00042C3D" w:rsidRPr="00042C3D" w:rsidRDefault="00042C3D" w:rsidP="00042C3D">
      <w:pPr>
        <w:shd w:val="clear" w:color="auto" w:fill="FBE4D5" w:themeFill="accent2" w:themeFillTint="33"/>
        <w:jc w:val="center"/>
        <w:rPr>
          <w:rFonts w:asciiTheme="minorBidi" w:hAnsiTheme="minorBidi"/>
          <w:b/>
          <w:bCs/>
          <w:color w:val="000000" w:themeColor="text1"/>
          <w:sz w:val="26"/>
          <w:szCs w:val="26"/>
          <w:rtl/>
          <w:lang w:bidi="ar-OM"/>
        </w:rPr>
      </w:pPr>
      <w:r w:rsidRPr="00042C3D">
        <w:rPr>
          <w:rFonts w:asciiTheme="minorBidi" w:hAnsiTheme="minorBidi"/>
          <w:b/>
          <w:bCs/>
          <w:color w:val="000000" w:themeColor="text1"/>
          <w:sz w:val="26"/>
          <w:szCs w:val="26"/>
          <w:rtl/>
          <w:lang w:bidi="ar-OM"/>
        </w:rPr>
        <w:lastRenderedPageBreak/>
        <w:t xml:space="preserve">توصيف </w:t>
      </w:r>
      <w:r w:rsidRPr="00042C3D">
        <w:rPr>
          <w:rFonts w:asciiTheme="minorBidi" w:hAnsiTheme="minorBidi" w:hint="cs"/>
          <w:b/>
          <w:bCs/>
          <w:color w:val="000000" w:themeColor="text1"/>
          <w:sz w:val="26"/>
          <w:szCs w:val="26"/>
          <w:rtl/>
          <w:lang w:bidi="ar-OM"/>
        </w:rPr>
        <w:t xml:space="preserve">مادة تقنية المعلومات صف 12 </w:t>
      </w:r>
    </w:p>
    <w:p w14:paraId="69DBF8FE" w14:textId="6719D23A" w:rsidR="0097179A" w:rsidRPr="00042C3D" w:rsidRDefault="00510143" w:rsidP="00510143">
      <w:pPr>
        <w:shd w:val="clear" w:color="auto" w:fill="FBE4D5" w:themeFill="accent2" w:themeFillTint="33"/>
        <w:jc w:val="right"/>
        <w:rPr>
          <w:rFonts w:asciiTheme="minorBidi" w:hAnsiTheme="minorBidi"/>
          <w:color w:val="000000" w:themeColor="text1"/>
          <w:sz w:val="24"/>
          <w:szCs w:val="24"/>
          <w:rtl/>
          <w:lang w:bidi="ar-OM"/>
        </w:rPr>
      </w:pPr>
      <w:r w:rsidRPr="00042C3D">
        <w:rPr>
          <w:rFonts w:asciiTheme="minorBidi" w:hAnsiTheme="minorBidi" w:hint="cs"/>
          <w:b/>
          <w:bCs/>
          <w:color w:val="FF0000"/>
          <w:sz w:val="24"/>
          <w:szCs w:val="24"/>
          <w:rtl/>
          <w:lang w:bidi="ar-OM"/>
        </w:rPr>
        <w:t>*ملاحظة:</w:t>
      </w:r>
      <w:r w:rsidRPr="00042C3D">
        <w:rPr>
          <w:rFonts w:asciiTheme="minorBidi" w:hAnsiTheme="minorBidi" w:hint="cs"/>
          <w:color w:val="FF0000"/>
          <w:sz w:val="24"/>
          <w:szCs w:val="24"/>
          <w:rtl/>
          <w:lang w:bidi="ar-OM"/>
        </w:rPr>
        <w:t xml:space="preserve"> </w:t>
      </w:r>
      <w:r w:rsidRPr="00042C3D">
        <w:rPr>
          <w:rFonts w:asciiTheme="minorBidi" w:hAnsiTheme="minorBidi" w:hint="cs"/>
          <w:color w:val="000000" w:themeColor="text1"/>
          <w:sz w:val="24"/>
          <w:szCs w:val="24"/>
          <w:rtl/>
          <w:lang w:bidi="ar-OM"/>
        </w:rPr>
        <w:t xml:space="preserve">يعد توصيف كتاب الصف 12 أوليًا، إلى حين الانتهاء من تأليف الكتاب، ومن الممكن إعادة توصيف فور الانتهاء منه. </w:t>
      </w:r>
    </w:p>
    <w:tbl>
      <w:tblPr>
        <w:tblStyle w:val="a3"/>
        <w:bidiVisual/>
        <w:tblW w:w="0" w:type="auto"/>
        <w:tblInd w:w="-187" w:type="dxa"/>
        <w:tblLook w:val="04A0" w:firstRow="1" w:lastRow="0" w:firstColumn="1" w:lastColumn="0" w:noHBand="0" w:noVBand="1"/>
      </w:tblPr>
      <w:tblGrid>
        <w:gridCol w:w="2457"/>
        <w:gridCol w:w="5659"/>
        <w:gridCol w:w="1421"/>
      </w:tblGrid>
      <w:tr w:rsidR="00E66580" w:rsidRPr="00042C3D" w14:paraId="4EBCCE48" w14:textId="77777777" w:rsidTr="001756B5">
        <w:trPr>
          <w:tblHeader/>
        </w:trPr>
        <w:tc>
          <w:tcPr>
            <w:tcW w:w="2457" w:type="dxa"/>
            <w:shd w:val="clear" w:color="auto" w:fill="D9E2F3" w:themeFill="accent1" w:themeFillTint="33"/>
          </w:tcPr>
          <w:p w14:paraId="794B52AF" w14:textId="77777777" w:rsidR="00E66580" w:rsidRPr="00042C3D" w:rsidRDefault="00E66580" w:rsidP="00D02FB9">
            <w:pPr>
              <w:spacing w:line="500" w:lineRule="exact"/>
              <w:jc w:val="both"/>
              <w:rPr>
                <w:rFonts w:asciiTheme="minorBidi" w:hAnsiTheme="minorBidi"/>
                <w:b/>
                <w:bCs/>
                <w:color w:val="000000" w:themeColor="text1"/>
                <w:sz w:val="26"/>
                <w:szCs w:val="26"/>
                <w:rtl/>
                <w:lang w:bidi="ar-OM"/>
              </w:rPr>
            </w:pPr>
            <w:r w:rsidRPr="00042C3D">
              <w:rPr>
                <w:rFonts w:asciiTheme="minorBidi" w:hAnsiTheme="minorBidi"/>
                <w:b/>
                <w:bCs/>
                <w:color w:val="000000" w:themeColor="text1"/>
                <w:sz w:val="26"/>
                <w:szCs w:val="26"/>
                <w:rtl/>
                <w:lang w:bidi="ar-OM"/>
              </w:rPr>
              <w:t>اسم المقرر</w:t>
            </w:r>
          </w:p>
        </w:tc>
        <w:tc>
          <w:tcPr>
            <w:tcW w:w="5659" w:type="dxa"/>
            <w:shd w:val="clear" w:color="auto" w:fill="D9E2F3" w:themeFill="accent1" w:themeFillTint="33"/>
          </w:tcPr>
          <w:p w14:paraId="59B002CD" w14:textId="77777777" w:rsidR="00E66580" w:rsidRPr="00042C3D" w:rsidRDefault="00E66580" w:rsidP="00D02FB9">
            <w:pPr>
              <w:spacing w:line="500" w:lineRule="exact"/>
              <w:jc w:val="center"/>
              <w:rPr>
                <w:rFonts w:asciiTheme="minorBidi" w:hAnsiTheme="minorBidi"/>
                <w:b/>
                <w:bCs/>
                <w:color w:val="000000" w:themeColor="text1"/>
                <w:sz w:val="26"/>
                <w:szCs w:val="26"/>
                <w:rtl/>
                <w:lang w:bidi="ar-OM"/>
              </w:rPr>
            </w:pPr>
            <w:r w:rsidRPr="00042C3D">
              <w:rPr>
                <w:rFonts w:asciiTheme="minorBidi" w:hAnsiTheme="minorBidi"/>
                <w:b/>
                <w:bCs/>
                <w:color w:val="000000" w:themeColor="text1"/>
                <w:sz w:val="26"/>
                <w:szCs w:val="26"/>
                <w:rtl/>
                <w:lang w:bidi="ar-OM"/>
              </w:rPr>
              <w:t>المادة</w:t>
            </w:r>
          </w:p>
        </w:tc>
        <w:tc>
          <w:tcPr>
            <w:tcW w:w="1421" w:type="dxa"/>
            <w:shd w:val="clear" w:color="auto" w:fill="D9E2F3" w:themeFill="accent1" w:themeFillTint="33"/>
          </w:tcPr>
          <w:p w14:paraId="50685CCC" w14:textId="77777777" w:rsidR="00E66580" w:rsidRPr="00042C3D" w:rsidRDefault="00E66580" w:rsidP="00D02FB9">
            <w:pPr>
              <w:spacing w:line="500" w:lineRule="exact"/>
              <w:jc w:val="center"/>
              <w:rPr>
                <w:rFonts w:asciiTheme="minorBidi" w:hAnsiTheme="minorBidi"/>
                <w:b/>
                <w:bCs/>
                <w:color w:val="000000" w:themeColor="text1"/>
                <w:sz w:val="26"/>
                <w:szCs w:val="26"/>
                <w:rtl/>
                <w:lang w:bidi="ar-OM"/>
              </w:rPr>
            </w:pPr>
            <w:r w:rsidRPr="00042C3D">
              <w:rPr>
                <w:rFonts w:asciiTheme="minorBidi" w:hAnsiTheme="minorBidi"/>
                <w:b/>
                <w:bCs/>
                <w:color w:val="000000" w:themeColor="text1"/>
                <w:sz w:val="26"/>
                <w:szCs w:val="26"/>
                <w:rtl/>
                <w:lang w:bidi="ar-OM"/>
              </w:rPr>
              <w:t>الصف</w:t>
            </w:r>
          </w:p>
        </w:tc>
      </w:tr>
      <w:tr w:rsidR="00E66580" w:rsidRPr="00042C3D" w14:paraId="6F689E09" w14:textId="77777777" w:rsidTr="001756B5">
        <w:trPr>
          <w:tblHeader/>
        </w:trPr>
        <w:tc>
          <w:tcPr>
            <w:tcW w:w="2457" w:type="dxa"/>
            <w:shd w:val="clear" w:color="auto" w:fill="D9E2F3" w:themeFill="accent1" w:themeFillTint="33"/>
          </w:tcPr>
          <w:p w14:paraId="3C4287A2" w14:textId="77777777" w:rsidR="00E66580" w:rsidRPr="00042C3D" w:rsidRDefault="00E66580" w:rsidP="00D02FB9">
            <w:pPr>
              <w:bidi/>
              <w:spacing w:line="500" w:lineRule="exact"/>
              <w:rPr>
                <w:rFonts w:asciiTheme="minorBidi" w:hAnsiTheme="minorBidi"/>
                <w:b/>
                <w:bCs/>
                <w:color w:val="ED7D31" w:themeColor="accent2"/>
                <w:sz w:val="26"/>
                <w:szCs w:val="26"/>
                <w:rtl/>
                <w:lang w:bidi="ar-OM"/>
              </w:rPr>
            </w:pPr>
            <w:r w:rsidRPr="00042C3D">
              <w:rPr>
                <w:rFonts w:asciiTheme="minorBidi" w:hAnsiTheme="minorBidi" w:hint="cs"/>
                <w:b/>
                <w:bCs/>
                <w:color w:val="ED7D31" w:themeColor="accent2"/>
                <w:sz w:val="26"/>
                <w:szCs w:val="26"/>
                <w:rtl/>
                <w:lang w:bidi="ar-OM"/>
              </w:rPr>
              <w:t xml:space="preserve">تقنية المعلومات </w:t>
            </w:r>
          </w:p>
        </w:tc>
        <w:tc>
          <w:tcPr>
            <w:tcW w:w="5659" w:type="dxa"/>
            <w:shd w:val="clear" w:color="auto" w:fill="E2EFD9" w:themeFill="accent6" w:themeFillTint="33"/>
            <w:vAlign w:val="center"/>
          </w:tcPr>
          <w:p w14:paraId="5F5A25C5" w14:textId="77777777" w:rsidR="00E66580" w:rsidRPr="00042C3D" w:rsidRDefault="00E66580" w:rsidP="00D02FB9">
            <w:pPr>
              <w:bidi/>
              <w:spacing w:line="500" w:lineRule="exact"/>
              <w:jc w:val="center"/>
              <w:rPr>
                <w:rFonts w:asciiTheme="minorBidi" w:hAnsiTheme="minorBidi"/>
                <w:b/>
                <w:bCs/>
                <w:color w:val="000000" w:themeColor="text1"/>
                <w:sz w:val="26"/>
                <w:szCs w:val="26"/>
                <w:rtl/>
                <w:lang w:bidi="ar-OM"/>
              </w:rPr>
            </w:pPr>
            <w:r w:rsidRPr="00042C3D">
              <w:rPr>
                <w:rFonts w:asciiTheme="minorBidi" w:hAnsiTheme="minorBidi" w:hint="cs"/>
                <w:b/>
                <w:bCs/>
                <w:color w:val="000000" w:themeColor="text1"/>
                <w:sz w:val="26"/>
                <w:szCs w:val="26"/>
                <w:rtl/>
                <w:lang w:bidi="ar-OM"/>
              </w:rPr>
              <w:t xml:space="preserve">تقنية المعلومات </w:t>
            </w:r>
          </w:p>
        </w:tc>
        <w:tc>
          <w:tcPr>
            <w:tcW w:w="1421" w:type="dxa"/>
            <w:shd w:val="clear" w:color="auto" w:fill="E2EFD9" w:themeFill="accent6" w:themeFillTint="33"/>
          </w:tcPr>
          <w:p w14:paraId="4C36DA7C" w14:textId="48FD4B21" w:rsidR="00E66580" w:rsidRPr="00042C3D" w:rsidRDefault="00E66580" w:rsidP="00D02FB9">
            <w:pPr>
              <w:spacing w:line="500" w:lineRule="exact"/>
              <w:rPr>
                <w:rFonts w:asciiTheme="minorBidi" w:hAnsiTheme="minorBidi" w:cs="Arial"/>
                <w:sz w:val="26"/>
                <w:szCs w:val="26"/>
                <w:rtl/>
              </w:rPr>
            </w:pPr>
            <w:r w:rsidRPr="00042C3D">
              <w:rPr>
                <w:rFonts w:asciiTheme="minorBidi" w:hAnsiTheme="minorBidi" w:cs="Arial" w:hint="cs"/>
                <w:sz w:val="26"/>
                <w:szCs w:val="26"/>
                <w:rtl/>
              </w:rPr>
              <w:t>الثاني</w:t>
            </w:r>
            <w:r w:rsidRPr="00042C3D">
              <w:rPr>
                <w:rFonts w:asciiTheme="minorBidi" w:hAnsiTheme="minorBidi" w:cs="Arial"/>
                <w:sz w:val="26"/>
                <w:szCs w:val="26"/>
                <w:rtl/>
              </w:rPr>
              <w:t xml:space="preserve"> عشر </w:t>
            </w:r>
          </w:p>
        </w:tc>
      </w:tr>
      <w:tr w:rsidR="00E66580" w:rsidRPr="00042C3D" w14:paraId="02AED055" w14:textId="77777777" w:rsidTr="001756B5">
        <w:tc>
          <w:tcPr>
            <w:tcW w:w="2457" w:type="dxa"/>
          </w:tcPr>
          <w:p w14:paraId="1B83BB0E" w14:textId="77777777" w:rsidR="00E66580" w:rsidRPr="00042C3D" w:rsidRDefault="00E66580" w:rsidP="00D02FB9">
            <w:pPr>
              <w:jc w:val="right"/>
              <w:rPr>
                <w:rFonts w:asciiTheme="minorBidi" w:hAnsiTheme="minorBidi"/>
                <w:b/>
                <w:bCs/>
                <w:color w:val="ED7D31" w:themeColor="accent2"/>
                <w:sz w:val="26"/>
                <w:szCs w:val="26"/>
                <w:rtl/>
                <w:lang w:bidi="ar-OM"/>
              </w:rPr>
            </w:pPr>
            <w:r w:rsidRPr="00042C3D">
              <w:rPr>
                <w:rFonts w:asciiTheme="minorBidi" w:hAnsiTheme="minorBidi"/>
                <w:b/>
                <w:bCs/>
                <w:color w:val="ED7D31" w:themeColor="accent2"/>
                <w:sz w:val="26"/>
                <w:szCs w:val="26"/>
                <w:rtl/>
                <w:lang w:bidi="ar-OM"/>
              </w:rPr>
              <w:t>عدد الحصص</w:t>
            </w:r>
          </w:p>
        </w:tc>
        <w:tc>
          <w:tcPr>
            <w:tcW w:w="7080" w:type="dxa"/>
            <w:gridSpan w:val="2"/>
          </w:tcPr>
          <w:p w14:paraId="27ABBE43" w14:textId="77777777" w:rsidR="00E66580" w:rsidRPr="00042C3D" w:rsidRDefault="00E66580" w:rsidP="00D02FB9">
            <w:pPr>
              <w:bidi/>
              <w:jc w:val="center"/>
              <w:rPr>
                <w:rFonts w:asciiTheme="minorBidi" w:hAnsiTheme="minorBidi"/>
                <w:sz w:val="26"/>
                <w:szCs w:val="26"/>
                <w:rtl/>
                <w:lang w:bidi="ar-OM"/>
              </w:rPr>
            </w:pPr>
            <w:r w:rsidRPr="00042C3D">
              <w:rPr>
                <w:rFonts w:asciiTheme="minorBidi" w:hAnsiTheme="minorBidi"/>
                <w:sz w:val="26"/>
                <w:szCs w:val="26"/>
                <w:rtl/>
                <w:lang w:bidi="ar-OM"/>
              </w:rPr>
              <w:t>(</w:t>
            </w:r>
            <w:r w:rsidRPr="00042C3D">
              <w:rPr>
                <w:rFonts w:asciiTheme="minorBidi" w:hAnsiTheme="minorBidi"/>
                <w:sz w:val="26"/>
                <w:szCs w:val="26"/>
                <w:lang w:bidi="ar-OM"/>
              </w:rPr>
              <w:t>5</w:t>
            </w:r>
            <w:r w:rsidRPr="00042C3D">
              <w:rPr>
                <w:rFonts w:asciiTheme="minorBidi" w:hAnsiTheme="minorBidi"/>
                <w:sz w:val="26"/>
                <w:szCs w:val="26"/>
                <w:rtl/>
                <w:lang w:bidi="ar-OM"/>
              </w:rPr>
              <w:t xml:space="preserve">) حصص  </w:t>
            </w:r>
          </w:p>
        </w:tc>
      </w:tr>
      <w:tr w:rsidR="00E66580" w:rsidRPr="00042C3D" w14:paraId="449DBF8A" w14:textId="77777777" w:rsidTr="001756B5">
        <w:tc>
          <w:tcPr>
            <w:tcW w:w="2457" w:type="dxa"/>
          </w:tcPr>
          <w:p w14:paraId="077B0501" w14:textId="77777777" w:rsidR="00E66580" w:rsidRPr="00042C3D" w:rsidRDefault="00E66580" w:rsidP="00D02FB9">
            <w:pPr>
              <w:jc w:val="right"/>
              <w:rPr>
                <w:rFonts w:asciiTheme="minorBidi" w:hAnsiTheme="minorBidi"/>
                <w:b/>
                <w:bCs/>
                <w:color w:val="ED7D31" w:themeColor="accent2"/>
                <w:sz w:val="26"/>
                <w:szCs w:val="26"/>
                <w:rtl/>
                <w:lang w:bidi="ar-OM"/>
              </w:rPr>
            </w:pPr>
            <w:r w:rsidRPr="00042C3D">
              <w:rPr>
                <w:rFonts w:asciiTheme="minorBidi" w:hAnsiTheme="minorBidi"/>
                <w:b/>
                <w:bCs/>
                <w:color w:val="ED7D31" w:themeColor="accent2"/>
                <w:sz w:val="26"/>
                <w:szCs w:val="26"/>
                <w:rtl/>
                <w:lang w:bidi="ar-OM"/>
              </w:rPr>
              <w:t>توصيف مختصر للمادة</w:t>
            </w:r>
          </w:p>
        </w:tc>
        <w:tc>
          <w:tcPr>
            <w:tcW w:w="7080" w:type="dxa"/>
            <w:gridSpan w:val="2"/>
          </w:tcPr>
          <w:p w14:paraId="157BACB8" w14:textId="55703777" w:rsidR="00E66580" w:rsidRPr="00042C3D" w:rsidRDefault="001756B5" w:rsidP="001756B5">
            <w:p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color w:val="000000"/>
                <w:sz w:val="30"/>
                <w:szCs w:val="30"/>
                <w:rtl/>
              </w:rPr>
              <w:t xml:space="preserve">تهدف هذه المادة إلى تزويد الطلبة بمجموعة واسعة من المهارات التقنية التي تمكنهم من تصميم وتطوير الحلول الرقمية المبتكرة. حيث سيتعلمون كيفية استخدام أحدث التقنيات في مجالات الذكاء الاصطناعي، وتحليل البيانات، وتطوير الويب والتطبيقات، مما يجعلهم مؤهلين للعمل في مختلف القطاعات التي تعتمد على التقانة. بالإضافة إلى ذلك، ستساعدهم هذه المادة على تطوير مهاراتهم في التفكير الناقد، وحل المشكلات، والعمل الجماعي، والابتكار، وستمكنهم هذه المهارات من المساهمة في تطوير حلول </w:t>
            </w:r>
            <w:r w:rsidRPr="00042C3D">
              <w:rPr>
                <w:rFonts w:ascii="DecoTypeNaskhSpecial" w:eastAsia="Calibri" w:hAnsi="Calibri" w:cs="DecoType Naskh Special" w:hint="cs"/>
                <w:color w:val="000000"/>
                <w:sz w:val="30"/>
                <w:szCs w:val="30"/>
                <w:rtl/>
              </w:rPr>
              <w:t>رقمية مبتكر</w:t>
            </w:r>
            <w:r w:rsidRPr="00042C3D">
              <w:rPr>
                <w:rFonts w:ascii="DecoTypeNaskhSpecial" w:eastAsia="Calibri" w:hAnsi="Calibri" w:cs="DecoType Naskh Special" w:hint="eastAsia"/>
                <w:color w:val="000000"/>
                <w:sz w:val="30"/>
                <w:szCs w:val="30"/>
                <w:rtl/>
              </w:rPr>
              <w:t>ة</w:t>
            </w:r>
            <w:r w:rsidRPr="00042C3D">
              <w:rPr>
                <w:rFonts w:ascii="DecoTypeNaskhSpecial" w:eastAsia="Calibri" w:hAnsi="Calibri" w:cs="DecoType Naskh Special"/>
                <w:color w:val="000000"/>
                <w:sz w:val="30"/>
                <w:szCs w:val="30"/>
                <w:rtl/>
              </w:rPr>
              <w:t xml:space="preserve"> تلبي احتياجات المجتمع. كما أن دراسة هذه المادة ستكسب الطلبة مهارات تمكنهم من تطوير أفكارهم الخاصة وتحويلها إلى مشاريع ناجحة، مما سيساعدهم على اكتساب المهارات اللازمة لريادة الأعمال والابتكار في مجال التقنية</w:t>
            </w:r>
            <w:r w:rsidRPr="00042C3D">
              <w:rPr>
                <w:rFonts w:ascii="DecoTypeNaskhSpecial" w:eastAsia="Calibri" w:hAnsi="Calibri" w:cs="DecoType Naskh Special"/>
                <w:color w:val="000000"/>
                <w:sz w:val="30"/>
                <w:szCs w:val="30"/>
              </w:rPr>
              <w:t>.</w:t>
            </w:r>
          </w:p>
        </w:tc>
      </w:tr>
      <w:tr w:rsidR="00E66580" w:rsidRPr="00042C3D" w14:paraId="31FE5320" w14:textId="77777777" w:rsidTr="001756B5">
        <w:tc>
          <w:tcPr>
            <w:tcW w:w="2457" w:type="dxa"/>
          </w:tcPr>
          <w:p w14:paraId="72C9DE45" w14:textId="22FD169D" w:rsidR="00E66580" w:rsidRPr="00042C3D" w:rsidRDefault="00E66580" w:rsidP="00D02FB9">
            <w:pPr>
              <w:jc w:val="right"/>
              <w:rPr>
                <w:rFonts w:asciiTheme="minorBidi" w:hAnsiTheme="minorBidi"/>
                <w:b/>
                <w:bCs/>
                <w:color w:val="ED7D31" w:themeColor="accent2"/>
                <w:sz w:val="26"/>
                <w:szCs w:val="26"/>
                <w:rtl/>
                <w:lang w:bidi="ar-OM"/>
              </w:rPr>
            </w:pPr>
            <w:r w:rsidRPr="00042C3D">
              <w:rPr>
                <w:rFonts w:asciiTheme="minorBidi" w:hAnsiTheme="minorBidi"/>
                <w:b/>
                <w:bCs/>
                <w:color w:val="ED7D31" w:themeColor="accent2"/>
                <w:sz w:val="26"/>
                <w:szCs w:val="26"/>
                <w:rtl/>
                <w:lang w:bidi="ar-OM"/>
              </w:rPr>
              <w:t xml:space="preserve">المخطط العام لمحتوى المقرر الدراسي </w:t>
            </w:r>
          </w:p>
        </w:tc>
        <w:tc>
          <w:tcPr>
            <w:tcW w:w="7080" w:type="dxa"/>
            <w:gridSpan w:val="2"/>
          </w:tcPr>
          <w:p w14:paraId="5DE5FCC3" w14:textId="77777777" w:rsidR="00E66580" w:rsidRPr="00042C3D" w:rsidRDefault="00D75864" w:rsidP="00D02FB9">
            <w:pPr>
              <w:autoSpaceDE w:val="0"/>
              <w:autoSpaceDN w:val="0"/>
              <w:bidi/>
              <w:adjustRightInd w:val="0"/>
              <w:spacing w:line="500" w:lineRule="exact"/>
              <w:jc w:val="both"/>
              <w:rPr>
                <w:rFonts w:ascii="DecoTypeNaskhSpecial" w:eastAsia="Calibri" w:hAnsi="Calibri" w:cs="DecoType Naskh Special"/>
                <w:b/>
                <w:bCs/>
                <w:color w:val="000000"/>
                <w:sz w:val="30"/>
                <w:szCs w:val="30"/>
                <w:rtl/>
              </w:rPr>
            </w:pPr>
            <w:r w:rsidRPr="00042C3D">
              <w:rPr>
                <w:rFonts w:ascii="DecoTypeNaskhSpecial" w:eastAsia="Calibri" w:hAnsi="Calibri" w:cs="DecoType Naskh Special" w:hint="cs"/>
                <w:b/>
                <w:bCs/>
                <w:color w:val="000000"/>
                <w:sz w:val="30"/>
                <w:szCs w:val="30"/>
                <w:rtl/>
              </w:rPr>
              <w:t>الفصل الدراسي الأول:</w:t>
            </w:r>
          </w:p>
          <w:p w14:paraId="17A30E85" w14:textId="4D135DF0" w:rsidR="00D75864" w:rsidRPr="00042C3D" w:rsidRDefault="000B479A" w:rsidP="000B479A">
            <w:pPr>
              <w:pStyle w:val="a4"/>
              <w:numPr>
                <w:ilvl w:val="0"/>
                <w:numId w:val="1"/>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eastAsia="Calibri" w:cs="DecoType Naskh Special"/>
                <w:color w:val="000000"/>
                <w:sz w:val="30"/>
                <w:szCs w:val="30"/>
              </w:rPr>
              <w:t xml:space="preserve"> </w:t>
            </w:r>
            <w:r w:rsidR="00D75864" w:rsidRPr="00042C3D">
              <w:rPr>
                <w:rFonts w:ascii="DecoTypeNaskhSpecial" w:eastAsia="Calibri" w:hAnsi="Calibri" w:cs="DecoType Naskh Special" w:hint="cs"/>
                <w:color w:val="000000"/>
                <w:sz w:val="30"/>
                <w:szCs w:val="30"/>
                <w:rtl/>
              </w:rPr>
              <w:t xml:space="preserve">الوحدة الأولى (البيانات والمعلومات): </w:t>
            </w:r>
            <w:r w:rsidR="00D75864" w:rsidRPr="00042C3D">
              <w:rPr>
                <w:rFonts w:ascii="DecoTypeNaskhSpecial" w:eastAsia="Calibri" w:hAnsi="Calibri" w:cs="DecoType Naskh Special"/>
                <w:color w:val="000000"/>
                <w:sz w:val="30"/>
                <w:szCs w:val="30"/>
                <w:rtl/>
              </w:rPr>
              <w:t xml:space="preserve">تهدف هذه الوحدة إلى تزويد الطلاب بمهارات أساسية في إدارة البيانات والمعلومات، مع التركيز على تطبيقات عملية باستخدام </w:t>
            </w:r>
            <w:r w:rsidR="002A03EB" w:rsidRPr="00042C3D">
              <w:rPr>
                <w:rFonts w:ascii="DecoTypeNaskhSpecial" w:eastAsia="Calibri" w:hAnsi="Calibri" w:cs="DecoType Naskh Special" w:hint="cs"/>
                <w:color w:val="000000"/>
                <w:sz w:val="30"/>
                <w:szCs w:val="30"/>
                <w:rtl/>
              </w:rPr>
              <w:t>تطبيق</w:t>
            </w:r>
            <w:r w:rsidR="002A03EB" w:rsidRPr="00042C3D">
              <w:rPr>
                <w:rFonts w:ascii="DecoTypeNaskhSpecial" w:eastAsia="Calibri" w:hAnsi="Calibri" w:cs="DecoType Naskh Special"/>
                <w:color w:val="000000"/>
                <w:sz w:val="30"/>
                <w:szCs w:val="30"/>
              </w:rPr>
              <w:t>. Excel</w:t>
            </w:r>
            <w:r w:rsidR="00D75864" w:rsidRPr="00042C3D">
              <w:rPr>
                <w:rFonts w:ascii="DecoTypeNaskhSpecial" w:eastAsia="Calibri" w:hAnsi="Calibri" w:cs="DecoType Naskh Special"/>
                <w:color w:val="000000"/>
                <w:sz w:val="30"/>
                <w:szCs w:val="30"/>
              </w:rPr>
              <w:t xml:space="preserve"> </w:t>
            </w:r>
            <w:r w:rsidR="00D75864" w:rsidRPr="00042C3D">
              <w:rPr>
                <w:rFonts w:ascii="DecoTypeNaskhSpecial" w:eastAsia="Calibri" w:hAnsi="Calibri" w:cs="DecoType Naskh Special"/>
                <w:color w:val="000000"/>
                <w:sz w:val="30"/>
                <w:szCs w:val="30"/>
                <w:rtl/>
              </w:rPr>
              <w:t>حيث سيتعلم الطلبة كيفية جمع البيانات، وتنظيمها وتحليلها، والتحقق من دقتها، وبناء نماذج بيانات بسيطة، وتطبيق مفاهيم الذكاء الاصطناعي والتعلم الآلي لبناء نموذج وتدريبه للتنبؤ بالنتائج. مما سيكسبهم القدرة على تحويل البيانات الخام إلى معلومات قيمة لاتخاذ قرارات دقيقة في مختلف المجالات</w:t>
            </w:r>
            <w:r w:rsidR="00D75864" w:rsidRPr="00042C3D">
              <w:rPr>
                <w:rFonts w:ascii="DecoTypeNaskhSpecial" w:eastAsia="Calibri" w:hAnsi="Calibri" w:cs="DecoType Naskh Special"/>
                <w:color w:val="000000"/>
                <w:sz w:val="30"/>
                <w:szCs w:val="30"/>
              </w:rPr>
              <w:t>.</w:t>
            </w:r>
          </w:p>
          <w:p w14:paraId="3EDCF9D4" w14:textId="5AF187FE" w:rsidR="000B479A" w:rsidRPr="00042C3D" w:rsidRDefault="000B479A" w:rsidP="000D614D">
            <w:pPr>
              <w:pStyle w:val="a4"/>
              <w:numPr>
                <w:ilvl w:val="0"/>
                <w:numId w:val="1"/>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lang w:bidi="ar-OM"/>
              </w:rPr>
              <w:t xml:space="preserve">الوحدة الثانية (التسويق الرقمي): </w:t>
            </w:r>
            <w:r w:rsidR="000D614D" w:rsidRPr="00042C3D">
              <w:rPr>
                <w:rFonts w:ascii="DecoTypeNaskhSpecial" w:eastAsia="Calibri" w:hAnsi="Calibri" w:cs="DecoType Naskh Special"/>
                <w:color w:val="000000"/>
                <w:sz w:val="30"/>
                <w:szCs w:val="30"/>
                <w:rtl/>
              </w:rPr>
              <w:t xml:space="preserve">تهدف هذه الوحدة إلى تزويد الطلبة بمهارات أساسية في مجال التسويق الرقمي، </w:t>
            </w:r>
            <w:r w:rsidR="000D614D" w:rsidRPr="00042C3D">
              <w:rPr>
                <w:rFonts w:ascii="DecoTypeNaskhSpecial" w:eastAsia="Calibri" w:hAnsi="Calibri" w:cs="DecoType Naskh Special" w:hint="cs"/>
                <w:color w:val="000000"/>
                <w:sz w:val="30"/>
                <w:szCs w:val="30"/>
                <w:rtl/>
              </w:rPr>
              <w:t>والتركيز</w:t>
            </w:r>
            <w:r w:rsidR="000D614D" w:rsidRPr="00042C3D">
              <w:rPr>
                <w:rFonts w:ascii="DecoTypeNaskhSpecial" w:eastAsia="Calibri" w:hAnsi="Calibri" w:cs="DecoType Naskh Special"/>
                <w:color w:val="000000"/>
                <w:sz w:val="30"/>
                <w:szCs w:val="30"/>
                <w:rtl/>
              </w:rPr>
              <w:t xml:space="preserve"> على تطبيقات عملية باستخدام مجموعة متنوعة من الأدوات والتقنيات. حيث سيتعلم الطلبة أنواع التسويق الرقمي، وكيفية تطوير استراتيجيات تسويق رقمية فعالة، واستخدام منصات التسويق المختلفة، وإدارة المحتوى عبر الإنترنت. كما سيتعرفون إلى أهمية وسائل التواصل الاجتماعي في التسويق الرقمي وكيفية الاستفادة منها بشكل فعال. بالإضافة إلى ذلك، سيتعلمون كيفية استخدام </w:t>
            </w:r>
            <w:r w:rsidR="000D614D" w:rsidRPr="00042C3D">
              <w:rPr>
                <w:rFonts w:ascii="DecoTypeNaskhSpecial" w:eastAsia="Calibri" w:hAnsi="Calibri" w:cs="DecoType Naskh Special"/>
                <w:color w:val="000000"/>
                <w:sz w:val="30"/>
                <w:szCs w:val="30"/>
                <w:rtl/>
              </w:rPr>
              <w:lastRenderedPageBreak/>
              <w:t xml:space="preserve">أدوات الذكاء الاصطناعي في التسويق، وبناء برامج الدردشة الآلية في خدمة العملاء باستخدام لغة </w:t>
            </w:r>
            <w:proofErr w:type="spellStart"/>
            <w:r w:rsidR="000D614D" w:rsidRPr="00042C3D">
              <w:rPr>
                <w:rFonts w:ascii="DecoTypeNaskhSpecial" w:eastAsia="Calibri" w:hAnsi="Calibri" w:cs="DecoType Naskh Special"/>
                <w:color w:val="000000"/>
                <w:sz w:val="30"/>
                <w:szCs w:val="30"/>
                <w:rtl/>
              </w:rPr>
              <w:t>البايثون</w:t>
            </w:r>
            <w:proofErr w:type="spellEnd"/>
            <w:r w:rsidR="000D614D" w:rsidRPr="00042C3D">
              <w:rPr>
                <w:rFonts w:ascii="DecoTypeNaskhSpecial" w:eastAsia="Calibri" w:hAnsi="Calibri" w:cs="DecoType Naskh Special"/>
                <w:color w:val="000000"/>
                <w:sz w:val="30"/>
                <w:szCs w:val="30"/>
                <w:rtl/>
              </w:rPr>
              <w:t xml:space="preserve"> في تخطيط الحملات</w:t>
            </w:r>
            <w:r w:rsidR="000D614D" w:rsidRPr="00042C3D">
              <w:rPr>
                <w:rFonts w:ascii="DecoTypeNaskhSpecial" w:eastAsia="Calibri" w:hAnsi="Calibri" w:cs="DecoType Naskh Special"/>
                <w:color w:val="000000"/>
                <w:sz w:val="30"/>
                <w:szCs w:val="30"/>
                <w:lang w:bidi="ar-OM"/>
              </w:rPr>
              <w:t>.</w:t>
            </w:r>
          </w:p>
          <w:p w14:paraId="0023B97A" w14:textId="5BC56A0D" w:rsidR="000D614D" w:rsidRPr="00042C3D" w:rsidRDefault="000D614D" w:rsidP="000D614D">
            <w:pPr>
              <w:pStyle w:val="a4"/>
              <w:numPr>
                <w:ilvl w:val="0"/>
                <w:numId w:val="1"/>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lang w:bidi="ar-OM"/>
              </w:rPr>
              <w:t>الوحدة الثالثة (</w:t>
            </w:r>
            <w:r w:rsidR="000B60E9" w:rsidRPr="00042C3D">
              <w:rPr>
                <w:rFonts w:ascii="DecoTypeNaskhSpecial" w:eastAsia="Calibri" w:hAnsi="Calibri" w:cs="DecoType Naskh Special" w:hint="cs"/>
                <w:color w:val="000000"/>
                <w:sz w:val="30"/>
                <w:szCs w:val="30"/>
                <w:rtl/>
                <w:lang w:bidi="ar-OM"/>
              </w:rPr>
              <w:t>مشاريع التسويق الرقمي</w:t>
            </w:r>
            <w:r w:rsidRPr="00042C3D">
              <w:rPr>
                <w:rFonts w:ascii="DecoTypeNaskhSpecial" w:eastAsia="Calibri" w:hAnsi="Calibri" w:cs="DecoType Naskh Special" w:hint="cs"/>
                <w:color w:val="000000"/>
                <w:sz w:val="30"/>
                <w:szCs w:val="30"/>
                <w:rtl/>
                <w:lang w:bidi="ar-OM"/>
              </w:rPr>
              <w:t xml:space="preserve">): </w:t>
            </w:r>
            <w:r w:rsidRPr="00042C3D">
              <w:rPr>
                <w:rFonts w:ascii="DecoTypeNaskhSpecial" w:eastAsia="Calibri" w:hAnsi="Calibri" w:cs="DecoType Naskh Special"/>
                <w:color w:val="000000"/>
                <w:sz w:val="30"/>
                <w:szCs w:val="30"/>
                <w:rtl/>
              </w:rPr>
              <w:t xml:space="preserve">تهدف هذه الوحدة إلى تزويد الطلبة بمهارات عملية في مجال التسويق الرقمي، من خلال تنفيذ مشاريع متنوعة باستخدام مجموعة من الأدوات والتطبيقات. حيث سيتعلمون كيفية تطبيق المفاهيم النظرية التي تعلموها في التسويق الرقمي على مجموعة </w:t>
            </w:r>
            <w:r w:rsidRPr="00042C3D">
              <w:rPr>
                <w:rFonts w:ascii="DecoTypeNaskhSpecial" w:eastAsia="Calibri" w:hAnsi="Calibri" w:cs="DecoType Naskh Special" w:hint="cs"/>
                <w:color w:val="000000"/>
                <w:sz w:val="30"/>
                <w:szCs w:val="30"/>
                <w:rtl/>
              </w:rPr>
              <w:t>مشاريع.</w:t>
            </w:r>
            <w:r w:rsidRPr="00042C3D">
              <w:rPr>
                <w:rFonts w:ascii="DecoTypeNaskhSpecial" w:eastAsia="Calibri" w:hAnsi="Calibri" w:cs="DecoType Naskh Special"/>
                <w:color w:val="000000"/>
                <w:sz w:val="30"/>
                <w:szCs w:val="30"/>
                <w:rtl/>
              </w:rPr>
              <w:t xml:space="preserve"> سيتدربون على استخدام مجموعة واسعة من الأدوات الرقمية مثل: تطبيقات العروض التقديمية، والجداول الحسابية، ومنصات إدارة المحتوى، وأدوات المشاركة السحابية. كما سيكتسبون مهارات في إدارة المشاريع، وتحليل البيانات، والتصميم</w:t>
            </w:r>
            <w:r w:rsidRPr="00042C3D">
              <w:rPr>
                <w:rFonts w:ascii="DecoTypeNaskhSpecial" w:eastAsia="Calibri" w:hAnsi="Calibri" w:cs="DecoType Naskh Special"/>
                <w:color w:val="000000"/>
                <w:sz w:val="30"/>
                <w:szCs w:val="30"/>
                <w:lang w:bidi="ar-OM"/>
              </w:rPr>
              <w:t>.</w:t>
            </w:r>
          </w:p>
          <w:p w14:paraId="2DCF7F6B" w14:textId="77777777" w:rsidR="000D614D" w:rsidRPr="00042C3D" w:rsidRDefault="000D614D" w:rsidP="000D614D">
            <w:pPr>
              <w:autoSpaceDE w:val="0"/>
              <w:autoSpaceDN w:val="0"/>
              <w:bidi/>
              <w:adjustRightInd w:val="0"/>
              <w:spacing w:line="500" w:lineRule="exact"/>
              <w:jc w:val="both"/>
              <w:rPr>
                <w:rFonts w:ascii="DecoTypeNaskhSpecial" w:eastAsia="Calibri" w:hAnsi="Calibri" w:cs="DecoType Naskh Special"/>
                <w:color w:val="000000"/>
                <w:sz w:val="30"/>
                <w:szCs w:val="30"/>
                <w:rtl/>
              </w:rPr>
            </w:pPr>
          </w:p>
          <w:p w14:paraId="42CF727A" w14:textId="38A5B199" w:rsidR="000D614D" w:rsidRPr="00042C3D" w:rsidRDefault="000D614D" w:rsidP="000D614D">
            <w:pPr>
              <w:autoSpaceDE w:val="0"/>
              <w:autoSpaceDN w:val="0"/>
              <w:bidi/>
              <w:adjustRightInd w:val="0"/>
              <w:spacing w:line="500" w:lineRule="exact"/>
              <w:jc w:val="both"/>
              <w:rPr>
                <w:rFonts w:ascii="DecoTypeNaskhSpecial" w:eastAsia="Calibri" w:hAnsi="Calibri" w:cs="DecoType Naskh Special"/>
                <w:b/>
                <w:bCs/>
                <w:color w:val="000000"/>
                <w:sz w:val="30"/>
                <w:szCs w:val="30"/>
              </w:rPr>
            </w:pPr>
            <w:r w:rsidRPr="00042C3D">
              <w:rPr>
                <w:rFonts w:ascii="DecoTypeNaskhSpecial" w:eastAsia="Calibri" w:hAnsi="Calibri" w:cs="DecoType Naskh Special" w:hint="cs"/>
                <w:b/>
                <w:bCs/>
                <w:color w:val="000000"/>
                <w:sz w:val="30"/>
                <w:szCs w:val="30"/>
                <w:rtl/>
              </w:rPr>
              <w:t xml:space="preserve">الفصل الدراسي الثاني: </w:t>
            </w:r>
          </w:p>
          <w:p w14:paraId="0F7046ED" w14:textId="39F0EDED" w:rsidR="000B479A" w:rsidRPr="00042C3D" w:rsidRDefault="000D614D" w:rsidP="00510143">
            <w:pPr>
              <w:pStyle w:val="a4"/>
              <w:numPr>
                <w:ilvl w:val="0"/>
                <w:numId w:val="1"/>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 xml:space="preserve">الوحدة الأولى </w:t>
            </w:r>
            <w:r w:rsidR="00510143" w:rsidRPr="00042C3D">
              <w:rPr>
                <w:rFonts w:ascii="DecoTypeNaskhSpecial" w:eastAsia="Calibri" w:hAnsi="Calibri" w:cs="DecoType Naskh Special" w:hint="cs"/>
                <w:color w:val="000000"/>
                <w:sz w:val="30"/>
                <w:szCs w:val="30"/>
                <w:rtl/>
              </w:rPr>
              <w:t xml:space="preserve">(الشبكات المتقدمة وإنترنت الأشياء): </w:t>
            </w:r>
            <w:r w:rsidR="00510143" w:rsidRPr="00042C3D">
              <w:rPr>
                <w:rFonts w:ascii="DecoTypeNaskhSpecial" w:eastAsia="Calibri" w:hAnsi="Calibri" w:cs="DecoType Naskh Special"/>
                <w:color w:val="000000"/>
                <w:sz w:val="30"/>
                <w:szCs w:val="30"/>
                <w:rtl/>
              </w:rPr>
              <w:t>تهدف هذه الوحدة إلى تزويد الطلبة بفهم عميق للشبكات الحاسوبية. حيث سيتعرفون إلى الشبكات المتقدمة وشبكات إنترنت الأشياء</w:t>
            </w:r>
            <w:r w:rsidR="00510143" w:rsidRPr="00042C3D">
              <w:rPr>
                <w:rFonts w:ascii="DecoTypeNaskhSpecial" w:eastAsia="Calibri" w:hAnsi="Calibri" w:cs="DecoType Naskh Special"/>
                <w:color w:val="000000"/>
                <w:sz w:val="30"/>
                <w:szCs w:val="30"/>
              </w:rPr>
              <w:t xml:space="preserve">. </w:t>
            </w:r>
            <w:r w:rsidR="00510143" w:rsidRPr="00042C3D">
              <w:rPr>
                <w:rFonts w:ascii="DecoTypeNaskhSpecial" w:eastAsia="Calibri" w:hAnsi="Calibri" w:cs="DecoType Naskh Special"/>
                <w:color w:val="000000"/>
                <w:sz w:val="30"/>
                <w:szCs w:val="30"/>
                <w:rtl/>
              </w:rPr>
              <w:t>كما سيتعلم الطلبة أنواع الشبكات، ووظائف الأجهزة الشبكية، وبروتوكولات الاتصال، وتطبيقات الشبكات في العالم الواقعي. كما سيتعمقون في فهم شبكات إنترنت الأشياء، وكيفية عملها، واهم تطبيقاتها في الحياة، والتحديات التي تواجهها</w:t>
            </w:r>
            <w:r w:rsidR="00510143" w:rsidRPr="00042C3D">
              <w:rPr>
                <w:rFonts w:ascii="DecoTypeNaskhSpecial" w:eastAsia="Calibri" w:hAnsi="Calibri" w:cs="DecoType Naskh Special"/>
                <w:color w:val="000000"/>
                <w:sz w:val="30"/>
                <w:szCs w:val="30"/>
              </w:rPr>
              <w:t>.</w:t>
            </w:r>
          </w:p>
          <w:p w14:paraId="2392042B" w14:textId="59C80C76" w:rsidR="00510143" w:rsidRPr="00042C3D" w:rsidRDefault="008B47B2" w:rsidP="000B60E9">
            <w:pPr>
              <w:pStyle w:val="a4"/>
              <w:numPr>
                <w:ilvl w:val="0"/>
                <w:numId w:val="1"/>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 xml:space="preserve">الوحدة الثانية </w:t>
            </w:r>
            <w:r w:rsidR="002A03EB" w:rsidRPr="00042C3D">
              <w:rPr>
                <w:rFonts w:ascii="DecoTypeNaskhSpecial" w:eastAsia="Calibri" w:hAnsi="Calibri" w:cs="DecoType Naskh Special" w:hint="cs"/>
                <w:color w:val="000000"/>
                <w:sz w:val="30"/>
                <w:szCs w:val="30"/>
                <w:rtl/>
              </w:rPr>
              <w:t>(تطوير</w:t>
            </w:r>
            <w:r w:rsidRPr="00042C3D">
              <w:rPr>
                <w:rFonts w:ascii="DecoTypeNaskhSpecial" w:eastAsia="Calibri" w:hAnsi="Calibri" w:cs="DecoType Naskh Special" w:hint="cs"/>
                <w:color w:val="000000"/>
                <w:sz w:val="30"/>
                <w:szCs w:val="30"/>
                <w:rtl/>
              </w:rPr>
              <w:t xml:space="preserve"> مواقع الويب التفاعلية): </w:t>
            </w:r>
            <w:r w:rsidR="000B60E9" w:rsidRPr="00042C3D">
              <w:rPr>
                <w:rFonts w:ascii="DecoTypeNaskhSpecial" w:eastAsia="Calibri" w:hAnsi="Calibri" w:cs="DecoType Naskh Special"/>
                <w:color w:val="000000"/>
                <w:sz w:val="30"/>
                <w:szCs w:val="30"/>
                <w:rtl/>
              </w:rPr>
              <w:t>تهدف هذه الوحدة إلى تزويد الطلبة بمهارات أساسية في تصميم وتطوير مواقع ويب تفاعلية. حيث سيتعلمون كيفية إنشاء مواقع ويب تتفاعل مع مختلف الأجهزة، باستخدام لغات مختلفة، مثل</w:t>
            </w:r>
            <w:r w:rsidR="000B60E9" w:rsidRPr="00042C3D">
              <w:rPr>
                <w:rFonts w:ascii="DecoTypeNaskhSpecial" w:eastAsia="Calibri" w:hAnsi="Calibri" w:cs="DecoType Naskh Special"/>
                <w:color w:val="000000"/>
                <w:sz w:val="30"/>
                <w:szCs w:val="30"/>
              </w:rPr>
              <w:t>: HTML</w:t>
            </w:r>
            <w:r w:rsidR="000B60E9" w:rsidRPr="00042C3D">
              <w:rPr>
                <w:rFonts w:ascii="DecoTypeNaskhSpecial" w:eastAsia="Calibri" w:hAnsi="Calibri" w:cs="DecoType Naskh Special"/>
                <w:color w:val="000000"/>
                <w:sz w:val="30"/>
                <w:szCs w:val="30"/>
                <w:rtl/>
              </w:rPr>
              <w:t>، و</w:t>
            </w:r>
            <w:r w:rsidR="000B60E9" w:rsidRPr="00042C3D">
              <w:rPr>
                <w:rFonts w:ascii="DecoTypeNaskhSpecial" w:eastAsia="Calibri" w:hAnsi="Calibri" w:cs="DecoType Naskh Special"/>
                <w:color w:val="000000"/>
                <w:sz w:val="30"/>
                <w:szCs w:val="30"/>
              </w:rPr>
              <w:t>CSS</w:t>
            </w:r>
            <w:r w:rsidR="000B60E9" w:rsidRPr="00042C3D">
              <w:rPr>
                <w:rFonts w:ascii="DecoTypeNaskhSpecial" w:eastAsia="Calibri" w:hAnsi="Calibri" w:cs="DecoType Naskh Special"/>
                <w:color w:val="000000"/>
                <w:sz w:val="30"/>
                <w:szCs w:val="30"/>
                <w:rtl/>
              </w:rPr>
              <w:t>، و</w:t>
            </w:r>
            <w:r w:rsidR="000B60E9" w:rsidRPr="00042C3D">
              <w:rPr>
                <w:rFonts w:ascii="DecoTypeNaskhSpecial" w:eastAsia="Calibri" w:hAnsi="Calibri" w:cs="DecoType Naskh Special"/>
                <w:color w:val="000000"/>
                <w:sz w:val="30"/>
                <w:szCs w:val="30"/>
              </w:rPr>
              <w:t>JavaScript</w:t>
            </w:r>
            <w:r w:rsidR="000B60E9" w:rsidRPr="00042C3D">
              <w:rPr>
                <w:rFonts w:ascii="DecoTypeNaskhSpecial" w:eastAsia="Calibri" w:hAnsi="Calibri" w:cs="DecoType Naskh Special"/>
                <w:color w:val="000000"/>
                <w:sz w:val="30"/>
                <w:szCs w:val="30"/>
                <w:rtl/>
              </w:rPr>
              <w:t>، كما سيطبقون مبادئ تحسين محركات البحث</w:t>
            </w:r>
            <w:r w:rsidR="000B60E9" w:rsidRPr="00042C3D">
              <w:rPr>
                <w:rFonts w:ascii="DecoTypeNaskhSpecial" w:eastAsia="Calibri" w:hAnsi="Calibri" w:cs="DecoType Naskh Special"/>
                <w:color w:val="000000"/>
                <w:sz w:val="30"/>
                <w:szCs w:val="30"/>
              </w:rPr>
              <w:t xml:space="preserve"> (SEO)</w:t>
            </w:r>
            <w:r w:rsidR="000B60E9" w:rsidRPr="00042C3D">
              <w:rPr>
                <w:rFonts w:ascii="DecoTypeNaskhSpecial" w:eastAsia="Calibri" w:hAnsi="Calibri" w:cs="DecoType Naskh Special"/>
                <w:color w:val="000000"/>
                <w:sz w:val="30"/>
                <w:szCs w:val="30"/>
                <w:rtl/>
              </w:rPr>
              <w:t>، وسيتعرفون على أهمية أمن المواقع الإلكترونية وكيفية حمايتها من الهجمات المختلفة</w:t>
            </w:r>
            <w:r w:rsidR="000B60E9" w:rsidRPr="00042C3D">
              <w:rPr>
                <w:rFonts w:ascii="DecoTypeNaskhSpecial" w:eastAsia="Calibri" w:hAnsi="Calibri" w:cs="DecoType Naskh Special"/>
                <w:color w:val="000000"/>
                <w:sz w:val="30"/>
                <w:szCs w:val="30"/>
              </w:rPr>
              <w:t>.</w:t>
            </w:r>
          </w:p>
          <w:p w14:paraId="4560EA03" w14:textId="6020FCF7" w:rsidR="000B60E9" w:rsidRPr="00042C3D" w:rsidRDefault="000B60E9" w:rsidP="000B60E9">
            <w:pPr>
              <w:pStyle w:val="a4"/>
              <w:numPr>
                <w:ilvl w:val="0"/>
                <w:numId w:val="1"/>
              </w:num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hint="cs"/>
                <w:color w:val="000000"/>
                <w:sz w:val="30"/>
                <w:szCs w:val="30"/>
                <w:rtl/>
              </w:rPr>
              <w:lastRenderedPageBreak/>
              <w:t xml:space="preserve">الوحدة الثالثة (مشاريع تصميم الويب): </w:t>
            </w:r>
            <w:r w:rsidRPr="00042C3D">
              <w:rPr>
                <w:rFonts w:ascii="DecoTypeNaskhSpecial" w:eastAsia="Calibri" w:hAnsi="Calibri" w:cs="DecoType Naskh Special"/>
                <w:color w:val="000000"/>
                <w:sz w:val="30"/>
                <w:szCs w:val="30"/>
                <w:rtl/>
              </w:rPr>
              <w:t xml:space="preserve">تهدف هذه الوحدة إلى تزويد الطلاب بمهارات عملية في مجال تصميم الويب، من خلال تنفيذ مشاريع متنوعة باستخدام أدوات التصميم والتطوير. حيث سيطبقون مهاراتهم التي اكتسبوها من دراسة الوحدات السابقة في </w:t>
            </w:r>
            <w:r w:rsidRPr="00042C3D">
              <w:rPr>
                <w:rFonts w:ascii="DecoTypeNaskhSpecial" w:eastAsia="Calibri" w:hAnsi="Calibri" w:cs="DecoType Naskh Special" w:hint="cs"/>
                <w:color w:val="000000"/>
                <w:sz w:val="30"/>
                <w:szCs w:val="30"/>
                <w:rtl/>
              </w:rPr>
              <w:t>إنشاء تصميما</w:t>
            </w:r>
            <w:r w:rsidRPr="00042C3D">
              <w:rPr>
                <w:rFonts w:ascii="DecoTypeNaskhSpecial" w:eastAsia="Calibri" w:hAnsi="Calibri" w:cs="DecoType Naskh Special" w:hint="eastAsia"/>
                <w:color w:val="000000"/>
                <w:sz w:val="30"/>
                <w:szCs w:val="30"/>
                <w:rtl/>
              </w:rPr>
              <w:t>ت</w:t>
            </w:r>
            <w:r w:rsidRPr="00042C3D">
              <w:rPr>
                <w:rFonts w:ascii="DecoTypeNaskhSpecial" w:eastAsia="Calibri" w:hAnsi="Calibri" w:cs="DecoType Naskh Special"/>
                <w:color w:val="000000"/>
                <w:sz w:val="30"/>
                <w:szCs w:val="30"/>
                <w:rtl/>
              </w:rPr>
              <w:t xml:space="preserve"> جذابة للمواقع، وتحرير الصور وتحسينها، وتطوير المواقع باستخدام لغات برمجية لإنشاء مواقع تفاعلية</w:t>
            </w:r>
            <w:r w:rsidRPr="00042C3D">
              <w:rPr>
                <w:rFonts w:ascii="DecoTypeNaskhSpecial" w:eastAsia="Calibri" w:hAnsi="Calibri" w:cs="DecoType Naskh Special"/>
                <w:color w:val="000000"/>
                <w:sz w:val="30"/>
                <w:szCs w:val="30"/>
              </w:rPr>
              <w:t>.</w:t>
            </w:r>
          </w:p>
        </w:tc>
      </w:tr>
      <w:tr w:rsidR="00E66580" w:rsidRPr="00042C3D" w14:paraId="6CAA419A" w14:textId="77777777" w:rsidTr="001756B5">
        <w:tc>
          <w:tcPr>
            <w:tcW w:w="2457" w:type="dxa"/>
          </w:tcPr>
          <w:p w14:paraId="04C7CAE5" w14:textId="77777777" w:rsidR="00E66580" w:rsidRPr="00042C3D" w:rsidRDefault="00E66580" w:rsidP="00D02FB9">
            <w:pPr>
              <w:jc w:val="right"/>
              <w:rPr>
                <w:rFonts w:asciiTheme="minorBidi" w:hAnsiTheme="minorBidi"/>
                <w:b/>
                <w:bCs/>
                <w:color w:val="ED7D31" w:themeColor="accent2"/>
                <w:sz w:val="26"/>
                <w:szCs w:val="26"/>
                <w:rtl/>
                <w:lang w:bidi="ar-OM"/>
              </w:rPr>
            </w:pPr>
            <w:r w:rsidRPr="00042C3D">
              <w:rPr>
                <w:rFonts w:asciiTheme="minorBidi" w:hAnsiTheme="minorBidi" w:hint="cs"/>
                <w:b/>
                <w:bCs/>
                <w:color w:val="ED7D31" w:themeColor="accent2"/>
                <w:sz w:val="26"/>
                <w:szCs w:val="26"/>
                <w:rtl/>
                <w:lang w:bidi="ar-OM"/>
              </w:rPr>
              <w:lastRenderedPageBreak/>
              <w:t>التخصصات المقترح إضافة المادة ضمن شروط التسجيل بها</w:t>
            </w:r>
          </w:p>
        </w:tc>
        <w:tc>
          <w:tcPr>
            <w:tcW w:w="7080" w:type="dxa"/>
            <w:gridSpan w:val="2"/>
          </w:tcPr>
          <w:p w14:paraId="6C0219A0" w14:textId="77777777" w:rsidR="001756B5" w:rsidRPr="00042C3D" w:rsidRDefault="001756B5" w:rsidP="001756B5">
            <w:p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hint="cs"/>
                <w:color w:val="000000"/>
                <w:sz w:val="30"/>
                <w:szCs w:val="30"/>
                <w:rtl/>
              </w:rPr>
              <w:t xml:space="preserve">من الممكن أن يدرس الطلبة التخصصات الاتية بعد دراسة المادة: </w:t>
            </w:r>
          </w:p>
          <w:p w14:paraId="279DF5C7" w14:textId="77777777" w:rsidR="001756B5" w:rsidRPr="00042C3D" w:rsidRDefault="001756B5" w:rsidP="001756B5">
            <w:pPr>
              <w:pStyle w:val="a4"/>
              <w:numPr>
                <w:ilvl w:val="0"/>
                <w:numId w:val="2"/>
              </w:numPr>
              <w:autoSpaceDE w:val="0"/>
              <w:autoSpaceDN w:val="0"/>
              <w:bidi/>
              <w:adjustRightInd w:val="0"/>
              <w:spacing w:after="160"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تقنية المعلومات</w:t>
            </w:r>
          </w:p>
          <w:p w14:paraId="71EAA76F" w14:textId="77777777" w:rsidR="001756B5" w:rsidRPr="00042C3D" w:rsidRDefault="001756B5" w:rsidP="001756B5">
            <w:pPr>
              <w:pStyle w:val="a4"/>
              <w:numPr>
                <w:ilvl w:val="0"/>
                <w:numId w:val="2"/>
              </w:numPr>
              <w:autoSpaceDE w:val="0"/>
              <w:autoSpaceDN w:val="0"/>
              <w:bidi/>
              <w:adjustRightInd w:val="0"/>
              <w:spacing w:after="160"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 xml:space="preserve">علوم الحاسوب </w:t>
            </w:r>
          </w:p>
          <w:p w14:paraId="52264CDA" w14:textId="77777777" w:rsidR="001756B5" w:rsidRPr="00042C3D" w:rsidRDefault="001756B5" w:rsidP="001756B5">
            <w:pPr>
              <w:pStyle w:val="a4"/>
              <w:numPr>
                <w:ilvl w:val="0"/>
                <w:numId w:val="2"/>
              </w:numPr>
              <w:autoSpaceDE w:val="0"/>
              <w:autoSpaceDN w:val="0"/>
              <w:bidi/>
              <w:adjustRightInd w:val="0"/>
              <w:spacing w:after="160"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نظم معلومات</w:t>
            </w:r>
          </w:p>
          <w:p w14:paraId="225F2708" w14:textId="77777777" w:rsidR="001756B5" w:rsidRPr="00042C3D" w:rsidRDefault="001756B5" w:rsidP="001756B5">
            <w:pPr>
              <w:pStyle w:val="a4"/>
              <w:numPr>
                <w:ilvl w:val="0"/>
                <w:numId w:val="2"/>
              </w:numPr>
              <w:autoSpaceDE w:val="0"/>
              <w:autoSpaceDN w:val="0"/>
              <w:bidi/>
              <w:adjustRightInd w:val="0"/>
              <w:spacing w:after="160"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 xml:space="preserve">تكنولوجيا التعليم والتعلم. </w:t>
            </w:r>
          </w:p>
          <w:p w14:paraId="37691D99" w14:textId="77777777" w:rsidR="001756B5" w:rsidRPr="00042C3D" w:rsidRDefault="001756B5" w:rsidP="001756B5">
            <w:pPr>
              <w:pStyle w:val="a4"/>
              <w:numPr>
                <w:ilvl w:val="0"/>
                <w:numId w:val="2"/>
              </w:numPr>
              <w:autoSpaceDE w:val="0"/>
              <w:autoSpaceDN w:val="0"/>
              <w:bidi/>
              <w:adjustRightInd w:val="0"/>
              <w:spacing w:after="160"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إدارة مشاريع</w:t>
            </w:r>
          </w:p>
          <w:p w14:paraId="56A13931" w14:textId="77777777" w:rsidR="001756B5" w:rsidRPr="00042C3D" w:rsidRDefault="001756B5" w:rsidP="001756B5">
            <w:pPr>
              <w:pStyle w:val="a4"/>
              <w:numPr>
                <w:ilvl w:val="0"/>
                <w:numId w:val="2"/>
              </w:numPr>
              <w:autoSpaceDE w:val="0"/>
              <w:autoSpaceDN w:val="0"/>
              <w:bidi/>
              <w:adjustRightInd w:val="0"/>
              <w:spacing w:after="160"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التسويق الرقمي</w:t>
            </w:r>
          </w:p>
          <w:p w14:paraId="7FBF659D" w14:textId="68FE413A" w:rsidR="00E66580" w:rsidRPr="00042C3D" w:rsidRDefault="001756B5" w:rsidP="001756B5">
            <w:pPr>
              <w:pStyle w:val="a4"/>
              <w:numPr>
                <w:ilvl w:val="0"/>
                <w:numId w:val="2"/>
              </w:num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hint="cs"/>
                <w:color w:val="000000"/>
                <w:sz w:val="30"/>
                <w:szCs w:val="30"/>
                <w:rtl/>
              </w:rPr>
              <w:t>علوم البيانات</w:t>
            </w:r>
          </w:p>
        </w:tc>
      </w:tr>
      <w:tr w:rsidR="00E66580" w:rsidRPr="00042C3D" w14:paraId="43FD0602" w14:textId="77777777" w:rsidTr="001756B5">
        <w:trPr>
          <w:trHeight w:val="1812"/>
        </w:trPr>
        <w:tc>
          <w:tcPr>
            <w:tcW w:w="2457" w:type="dxa"/>
          </w:tcPr>
          <w:p w14:paraId="5AA39DAA" w14:textId="177D215D" w:rsidR="00E66580" w:rsidRPr="00042C3D" w:rsidRDefault="00E66580" w:rsidP="00D02FB9">
            <w:pPr>
              <w:bidi/>
              <w:rPr>
                <w:rFonts w:asciiTheme="minorBidi" w:hAnsiTheme="minorBidi"/>
                <w:b/>
                <w:bCs/>
                <w:color w:val="ED7D31" w:themeColor="accent2"/>
                <w:sz w:val="26"/>
                <w:szCs w:val="26"/>
                <w:rtl/>
                <w:lang w:bidi="ar-OM"/>
              </w:rPr>
            </w:pPr>
            <w:r w:rsidRPr="00042C3D">
              <w:rPr>
                <w:rFonts w:asciiTheme="minorBidi" w:hAnsiTheme="minorBidi"/>
                <w:b/>
                <w:bCs/>
                <w:color w:val="ED7D31" w:themeColor="accent2"/>
                <w:sz w:val="26"/>
                <w:szCs w:val="26"/>
                <w:rtl/>
                <w:lang w:bidi="ar-OM"/>
              </w:rPr>
              <w:t xml:space="preserve">التخصصات الدراسية بالجامعات </w:t>
            </w:r>
            <w:r w:rsidR="001756B5" w:rsidRPr="00042C3D">
              <w:rPr>
                <w:rFonts w:asciiTheme="minorBidi" w:hAnsiTheme="minorBidi" w:hint="cs"/>
                <w:b/>
                <w:bCs/>
                <w:color w:val="ED7D31" w:themeColor="accent2"/>
                <w:sz w:val="26"/>
                <w:szCs w:val="26"/>
                <w:rtl/>
                <w:lang w:bidi="ar-OM"/>
              </w:rPr>
              <w:t>والكليات</w:t>
            </w:r>
            <w:r w:rsidRPr="00042C3D">
              <w:rPr>
                <w:rFonts w:asciiTheme="minorBidi" w:hAnsiTheme="minorBidi"/>
                <w:b/>
                <w:bCs/>
                <w:color w:val="ED7D31" w:themeColor="accent2"/>
                <w:sz w:val="26"/>
                <w:szCs w:val="26"/>
                <w:rtl/>
                <w:lang w:bidi="ar-OM"/>
              </w:rPr>
              <w:t xml:space="preserve"> أو المعاهد التي يمكن للطلاب الالتحاق بها بعد دراستهم لهذا المقرر </w:t>
            </w:r>
          </w:p>
        </w:tc>
        <w:tc>
          <w:tcPr>
            <w:tcW w:w="7080" w:type="dxa"/>
            <w:gridSpan w:val="2"/>
          </w:tcPr>
          <w:p w14:paraId="51E4722D" w14:textId="4F4AF275" w:rsidR="00E66580" w:rsidRPr="00042C3D" w:rsidRDefault="00E66580" w:rsidP="00D02FB9">
            <w:p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hint="cs"/>
                <w:color w:val="000000"/>
                <w:sz w:val="30"/>
                <w:szCs w:val="30"/>
                <w:rtl/>
              </w:rPr>
              <w:t>فيما</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يعد</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هذا</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المقرر</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الطلاب</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لدراسات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أكثر</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عمقاً</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حول</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التطبيقات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المحددة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ذات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الصلة باحتياجات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جهات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الاستخدام،</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فإن</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المعرفة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والمهارات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التي</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يكتسبونها</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يمكن</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تطبيقها</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في</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مجالات دراسية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متعددة</w:t>
            </w:r>
            <w:r w:rsidR="001756B5" w:rsidRPr="00042C3D">
              <w:rPr>
                <w:rFonts w:ascii="DecoTypeNaskhSpecial" w:eastAsia="Calibri" w:hAnsi="Calibri" w:cs="DecoType Naskh Special" w:hint="cs"/>
                <w:color w:val="000000"/>
                <w:sz w:val="30"/>
                <w:szCs w:val="30"/>
                <w:rtl/>
              </w:rPr>
              <w:t xml:space="preserve"> لها علاقة بالتقنية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بعد</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التخرج</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من</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الصف</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الثاني عشر.</w:t>
            </w:r>
          </w:p>
        </w:tc>
      </w:tr>
      <w:tr w:rsidR="00E66580" w:rsidRPr="00042C3D" w14:paraId="1DCF4FB5" w14:textId="77777777" w:rsidTr="001756B5">
        <w:tc>
          <w:tcPr>
            <w:tcW w:w="2457" w:type="dxa"/>
          </w:tcPr>
          <w:p w14:paraId="5CDC5683" w14:textId="3675A74E" w:rsidR="00E66580" w:rsidRPr="00042C3D" w:rsidRDefault="00E66580" w:rsidP="00D02FB9">
            <w:pPr>
              <w:bidi/>
              <w:rPr>
                <w:rFonts w:asciiTheme="minorBidi" w:hAnsiTheme="minorBidi"/>
                <w:b/>
                <w:bCs/>
                <w:color w:val="ED7D31" w:themeColor="accent2"/>
                <w:sz w:val="26"/>
                <w:szCs w:val="26"/>
                <w:rtl/>
                <w:lang w:bidi="ar-OM"/>
              </w:rPr>
            </w:pPr>
            <w:r w:rsidRPr="00042C3D">
              <w:rPr>
                <w:rFonts w:asciiTheme="minorBidi" w:hAnsiTheme="minorBidi"/>
                <w:b/>
                <w:bCs/>
                <w:color w:val="ED7D31" w:themeColor="accent2"/>
                <w:sz w:val="26"/>
                <w:szCs w:val="26"/>
                <w:rtl/>
                <w:lang w:bidi="ar-OM"/>
              </w:rPr>
              <w:t>المعلمون القادرون على تدريس هذا المقرر</w:t>
            </w:r>
          </w:p>
        </w:tc>
        <w:tc>
          <w:tcPr>
            <w:tcW w:w="7080" w:type="dxa"/>
            <w:gridSpan w:val="2"/>
          </w:tcPr>
          <w:p w14:paraId="0BEFCCFD" w14:textId="77777777" w:rsidR="00E66580" w:rsidRPr="00042C3D" w:rsidRDefault="00E66580" w:rsidP="00D02FB9">
            <w:pPr>
              <w:pStyle w:val="a4"/>
              <w:numPr>
                <w:ilvl w:val="0"/>
                <w:numId w:val="1"/>
              </w:numPr>
              <w:autoSpaceDE w:val="0"/>
              <w:autoSpaceDN w:val="0"/>
              <w:bidi/>
              <w:adjustRightInd w:val="0"/>
              <w:spacing w:line="500" w:lineRule="exact"/>
              <w:jc w:val="both"/>
              <w:rPr>
                <w:rFonts w:ascii="DecoTypeNaskhSpecial" w:eastAsia="Calibri" w:hAnsi="Calibri" w:cs="DecoType Naskh Special"/>
                <w:color w:val="000000"/>
                <w:sz w:val="30"/>
                <w:szCs w:val="30"/>
              </w:rPr>
            </w:pPr>
            <w:r w:rsidRPr="00042C3D">
              <w:rPr>
                <w:rFonts w:ascii="DecoTypeNaskhSpecial" w:eastAsia="Calibri" w:hAnsi="Calibri" w:cs="DecoType Naskh Special" w:hint="cs"/>
                <w:color w:val="000000"/>
                <w:sz w:val="30"/>
                <w:szCs w:val="30"/>
                <w:rtl/>
              </w:rPr>
              <w:t>الخريجون</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الجدد</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من</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أقسام</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الحاسوب</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في</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كليات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التربية</w:t>
            </w:r>
            <w:r w:rsidRPr="00042C3D">
              <w:rPr>
                <w:rFonts w:ascii="DecoTypeNaskhSpecial" w:eastAsia="Calibri" w:hAnsi="Calibri" w:cs="DecoType Naskh Special"/>
                <w:color w:val="000000"/>
                <w:sz w:val="30"/>
                <w:szCs w:val="30"/>
              </w:rPr>
              <w:t>.</w:t>
            </w:r>
          </w:p>
          <w:p w14:paraId="0997C0E2" w14:textId="60BA45DD" w:rsidR="00E66580" w:rsidRPr="00042C3D" w:rsidRDefault="00E66580" w:rsidP="00D02FB9">
            <w:pPr>
              <w:pStyle w:val="a4"/>
              <w:numPr>
                <w:ilvl w:val="0"/>
                <w:numId w:val="1"/>
              </w:numPr>
              <w:autoSpaceDE w:val="0"/>
              <w:autoSpaceDN w:val="0"/>
              <w:bidi/>
              <w:adjustRightInd w:val="0"/>
              <w:spacing w:line="500" w:lineRule="exact"/>
              <w:jc w:val="both"/>
              <w:rPr>
                <w:rFonts w:ascii="DecoTypeNaskhSpecial" w:eastAsia="Calibri" w:hAnsi="Calibri" w:cs="DecoType Naskh Special"/>
                <w:color w:val="000000"/>
                <w:sz w:val="30"/>
                <w:szCs w:val="30"/>
                <w:rtl/>
              </w:rPr>
            </w:pPr>
            <w:r w:rsidRPr="00042C3D">
              <w:rPr>
                <w:rFonts w:ascii="DecoTypeNaskhSpecial" w:eastAsia="Calibri" w:hAnsi="Calibri" w:cs="DecoType Naskh Special" w:hint="cs"/>
                <w:color w:val="000000"/>
                <w:sz w:val="30"/>
                <w:szCs w:val="30"/>
                <w:rtl/>
              </w:rPr>
              <w:t>معلمو</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مادة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تقنية</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المعلومات</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بمدارس</w:t>
            </w:r>
            <w:r w:rsidRPr="00042C3D">
              <w:rPr>
                <w:rFonts w:ascii="DecoTypeNaskhSpecial" w:eastAsia="Calibri" w:hAnsi="Calibri" w:cs="DecoType Naskh Special"/>
                <w:color w:val="000000"/>
                <w:sz w:val="30"/>
                <w:szCs w:val="30"/>
              </w:rPr>
              <w:t xml:space="preserve"> </w:t>
            </w:r>
            <w:r w:rsidRPr="00042C3D">
              <w:rPr>
                <w:rFonts w:ascii="DecoTypeNaskhSpecial" w:eastAsia="Calibri" w:hAnsi="Calibri" w:cs="DecoType Naskh Special" w:hint="cs"/>
                <w:color w:val="000000"/>
                <w:sz w:val="30"/>
                <w:szCs w:val="30"/>
                <w:rtl/>
              </w:rPr>
              <w:t>الحلقة</w:t>
            </w:r>
            <w:r w:rsidRPr="00042C3D">
              <w:rPr>
                <w:rFonts w:ascii="DecoTypeNaskhSpecial" w:eastAsia="Calibri" w:hAnsi="Calibri" w:cs="DecoType Naskh Special"/>
                <w:color w:val="000000"/>
                <w:sz w:val="30"/>
                <w:szCs w:val="30"/>
              </w:rPr>
              <w:t xml:space="preserve"> </w:t>
            </w:r>
            <w:r w:rsidR="007752C4" w:rsidRPr="00042C3D">
              <w:rPr>
                <w:rFonts w:ascii="DecoTypeNaskhSpecial" w:eastAsia="Calibri" w:hAnsi="Calibri" w:cs="DecoType Naskh Special" w:hint="cs"/>
                <w:color w:val="000000"/>
                <w:sz w:val="30"/>
                <w:szCs w:val="30"/>
                <w:rtl/>
              </w:rPr>
              <w:t>الثانية بالتعليم</w:t>
            </w:r>
            <w:r w:rsidRPr="00042C3D">
              <w:rPr>
                <w:rFonts w:ascii="DecoTypeNaskhSpecial" w:eastAsia="Calibri" w:hAnsi="Calibri" w:cs="DecoType Naskh Special" w:hint="cs"/>
                <w:color w:val="000000"/>
                <w:sz w:val="30"/>
                <w:szCs w:val="30"/>
                <w:rtl/>
              </w:rPr>
              <w:t xml:space="preserve"> الأساسي</w:t>
            </w:r>
            <w:r w:rsidR="00042C3D" w:rsidRPr="00042C3D">
              <w:rPr>
                <w:rFonts w:ascii="DecoTypeNaskhSpecial" w:eastAsia="Calibri" w:hAnsi="Calibri" w:cs="DecoType Naskh Special" w:hint="cs"/>
                <w:color w:val="000000"/>
                <w:sz w:val="30"/>
                <w:szCs w:val="30"/>
                <w:rtl/>
              </w:rPr>
              <w:t xml:space="preserve">، ومعلمو </w:t>
            </w:r>
            <w:r w:rsidR="007752C4" w:rsidRPr="00042C3D">
              <w:rPr>
                <w:rFonts w:ascii="DecoTypeNaskhSpecial" w:eastAsia="Calibri" w:hAnsi="Calibri" w:cs="DecoType Naskh Special" w:hint="cs"/>
                <w:color w:val="000000"/>
                <w:sz w:val="30"/>
                <w:szCs w:val="30"/>
                <w:rtl/>
              </w:rPr>
              <w:t>التقنية</w:t>
            </w:r>
            <w:r w:rsidR="00042C3D" w:rsidRPr="00042C3D">
              <w:rPr>
                <w:rFonts w:ascii="DecoTypeNaskhSpecial" w:eastAsia="Calibri" w:hAnsi="Calibri" w:cs="DecoType Naskh Special" w:hint="cs"/>
                <w:color w:val="000000"/>
                <w:sz w:val="30"/>
                <w:szCs w:val="30"/>
                <w:rtl/>
              </w:rPr>
              <w:t xml:space="preserve"> بالمدارس </w:t>
            </w:r>
            <w:r w:rsidR="007752C4" w:rsidRPr="00042C3D">
              <w:rPr>
                <w:rFonts w:ascii="DecoTypeNaskhSpecial" w:eastAsia="Calibri" w:hAnsi="Calibri" w:cs="DecoType Naskh Special" w:hint="cs"/>
                <w:color w:val="000000"/>
                <w:sz w:val="30"/>
                <w:szCs w:val="30"/>
                <w:rtl/>
              </w:rPr>
              <w:t>ما بع</w:t>
            </w:r>
            <w:r w:rsidR="007752C4" w:rsidRPr="00042C3D">
              <w:rPr>
                <w:rFonts w:ascii="DecoTypeNaskhSpecial" w:eastAsia="Calibri" w:hAnsi="Calibri" w:cs="DecoType Naskh Special" w:hint="eastAsia"/>
                <w:color w:val="000000"/>
                <w:sz w:val="30"/>
                <w:szCs w:val="30"/>
                <w:rtl/>
              </w:rPr>
              <w:t>د</w:t>
            </w:r>
            <w:r w:rsidR="00042C3D" w:rsidRPr="00042C3D">
              <w:rPr>
                <w:rFonts w:ascii="DecoTypeNaskhSpecial" w:eastAsia="Calibri" w:hAnsi="Calibri" w:cs="DecoType Naskh Special" w:hint="cs"/>
                <w:color w:val="000000"/>
                <w:sz w:val="30"/>
                <w:szCs w:val="30"/>
                <w:rtl/>
              </w:rPr>
              <w:t xml:space="preserve"> الأساسي</w:t>
            </w:r>
            <w:r w:rsidRPr="00042C3D">
              <w:rPr>
                <w:rFonts w:ascii="DecoTypeNaskhSpecial" w:eastAsia="Calibri" w:hAnsi="Calibri" w:cs="DecoType Naskh Special" w:hint="cs"/>
                <w:color w:val="000000"/>
                <w:sz w:val="30"/>
                <w:szCs w:val="30"/>
                <w:rtl/>
              </w:rPr>
              <w:t>.</w:t>
            </w:r>
          </w:p>
        </w:tc>
      </w:tr>
    </w:tbl>
    <w:p w14:paraId="391842FF" w14:textId="77777777" w:rsidR="007E044B" w:rsidRPr="00042C3D" w:rsidRDefault="007E044B" w:rsidP="007E044B">
      <w:pPr>
        <w:rPr>
          <w:rFonts w:asciiTheme="minorBidi" w:hAnsiTheme="minorBidi"/>
          <w:sz w:val="26"/>
          <w:szCs w:val="26"/>
          <w:rtl/>
        </w:rPr>
      </w:pPr>
    </w:p>
    <w:p w14:paraId="72CEFD36" w14:textId="77777777" w:rsidR="007E044B" w:rsidRPr="00042C3D" w:rsidRDefault="007E044B" w:rsidP="007E044B">
      <w:pPr>
        <w:rPr>
          <w:rFonts w:asciiTheme="minorBidi" w:hAnsiTheme="minorBidi"/>
          <w:sz w:val="26"/>
          <w:szCs w:val="26"/>
        </w:rPr>
      </w:pPr>
    </w:p>
    <w:bookmarkEnd w:id="1"/>
    <w:p w14:paraId="09D4F2E3" w14:textId="77777777" w:rsidR="007E044B" w:rsidRPr="00042C3D" w:rsidRDefault="007E044B" w:rsidP="007E044B">
      <w:pPr>
        <w:rPr>
          <w:sz w:val="20"/>
          <w:szCs w:val="20"/>
        </w:rPr>
      </w:pPr>
    </w:p>
    <w:sectPr w:rsidR="007E044B" w:rsidRPr="00042C3D" w:rsidSect="00510143">
      <w:pgSz w:w="12240" w:h="15840"/>
      <w:pgMar w:top="1440" w:right="1325"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coTypeNaskhSpecial">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DecoType Naskh Special">
    <w:panose1 w:val="020100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C4212"/>
    <w:multiLevelType w:val="hybridMultilevel"/>
    <w:tmpl w:val="6864519A"/>
    <w:lvl w:ilvl="0" w:tplc="D526CF04">
      <w:numFmt w:val="bullet"/>
      <w:lvlText w:val="-"/>
      <w:lvlJc w:val="left"/>
      <w:pPr>
        <w:ind w:left="720" w:hanging="360"/>
      </w:pPr>
      <w:rPr>
        <w:rFonts w:ascii="DecoTypeNaskhSpecial" w:eastAsia="Calibri" w:hAnsi="Calibri" w:cs="DecoType Naskh Spec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34233D"/>
    <w:multiLevelType w:val="hybridMultilevel"/>
    <w:tmpl w:val="21B698C8"/>
    <w:lvl w:ilvl="0" w:tplc="E5E667B6">
      <w:numFmt w:val="bullet"/>
      <w:lvlText w:val="-"/>
      <w:lvlJc w:val="left"/>
      <w:pPr>
        <w:ind w:left="720" w:hanging="360"/>
      </w:pPr>
      <w:rPr>
        <w:rFonts w:ascii="DecoTypeNaskhSpecial" w:eastAsia="Calibri" w:hAnsi="Calibri" w:cs="DecoType Naskh Spec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4B"/>
    <w:rsid w:val="00042C3D"/>
    <w:rsid w:val="00086876"/>
    <w:rsid w:val="00087DA2"/>
    <w:rsid w:val="000B479A"/>
    <w:rsid w:val="000B4AF8"/>
    <w:rsid w:val="000B60E9"/>
    <w:rsid w:val="000D614D"/>
    <w:rsid w:val="001756B5"/>
    <w:rsid w:val="002A03EB"/>
    <w:rsid w:val="00375AA6"/>
    <w:rsid w:val="003936B4"/>
    <w:rsid w:val="003D6912"/>
    <w:rsid w:val="003F483E"/>
    <w:rsid w:val="0048142E"/>
    <w:rsid w:val="00510143"/>
    <w:rsid w:val="00526C3B"/>
    <w:rsid w:val="00650B40"/>
    <w:rsid w:val="007752C4"/>
    <w:rsid w:val="007E044B"/>
    <w:rsid w:val="0080752B"/>
    <w:rsid w:val="00853FE4"/>
    <w:rsid w:val="008B47B2"/>
    <w:rsid w:val="00934810"/>
    <w:rsid w:val="0097179A"/>
    <w:rsid w:val="00A41CAF"/>
    <w:rsid w:val="00A84AA9"/>
    <w:rsid w:val="00B77F07"/>
    <w:rsid w:val="00BA7E52"/>
    <w:rsid w:val="00C74E23"/>
    <w:rsid w:val="00D75864"/>
    <w:rsid w:val="00E16C59"/>
    <w:rsid w:val="00E66580"/>
    <w:rsid w:val="00EC295F"/>
    <w:rsid w:val="00FD15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80CB"/>
  <w15:chartTrackingRefBased/>
  <w15:docId w15:val="{46A64083-0197-49F7-927F-FC510BB4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0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84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1299</Words>
  <Characters>7406</Characters>
  <Application>Microsoft Office Word</Application>
  <DocSecurity>0</DocSecurity>
  <Lines>61</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almaskry</dc:creator>
  <cp:keywords/>
  <dc:description/>
  <cp:lastModifiedBy>احمد سليمان سيف الربيعى</cp:lastModifiedBy>
  <cp:revision>2</cp:revision>
  <dcterms:created xsi:type="dcterms:W3CDTF">2024-11-28T07:05:00Z</dcterms:created>
  <dcterms:modified xsi:type="dcterms:W3CDTF">2024-11-28T07:05:00Z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2023-04-30T07:12:02Z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9d3d318c-aaae-40ed-92f8-d5e4bfee1512</vt:lpwstr>
  </property>
  <property fmtid="{D5CDD505-2E9C-101B-9397-08002B2CF9AE}" pid="8" name="MSIP_Label_c15af2f3-15c0-42f7-aff1-8120ca254967_ContentBits">
    <vt:lpwstr>0</vt:lpwstr>
  </property>
</Properties>
</file>